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C0812" w14:textId="058AC253" w:rsidR="008C24F3" w:rsidRPr="00D17AFB" w:rsidRDefault="008C24F3" w:rsidP="008C24F3">
      <w:pPr>
        <w:pStyle w:val="CRCoverPage"/>
        <w:tabs>
          <w:tab w:val="right" w:pos="9639"/>
        </w:tabs>
        <w:spacing w:after="0"/>
        <w:rPr>
          <w:rFonts w:eastAsiaTheme="minorEastAsia" w:cs="Arial"/>
          <w:b/>
          <w:noProof/>
          <w:color w:val="000000"/>
          <w:sz w:val="28"/>
          <w:vertAlign w:val="superscript"/>
          <w:lang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D17AFB">
        <w:rPr>
          <w:rFonts w:eastAsia="맑은 고딕" w:cs="Arial" w:hint="eastAsia"/>
          <w:b/>
          <w:noProof/>
          <w:color w:val="000000"/>
          <w:sz w:val="24"/>
          <w:lang w:eastAsia="ko-KR"/>
        </w:rPr>
        <w:t>9</w:t>
      </w:r>
      <w:r w:rsidRPr="00CB2509">
        <w:rPr>
          <w:rFonts w:eastAsia="맑은 고딕" w:cs="Arial"/>
          <w:b/>
          <w:noProof/>
          <w:color w:val="000000"/>
          <w:sz w:val="24"/>
          <w:lang w:eastAsia="ko-KR"/>
        </w:rPr>
        <w:tab/>
      </w:r>
      <w:r w:rsidR="00D135B7" w:rsidRPr="00D135B7">
        <w:rPr>
          <w:rFonts w:cs="Arial"/>
          <w:b/>
          <w:bCs/>
          <w:color w:val="808080"/>
          <w:sz w:val="26"/>
          <w:szCs w:val="26"/>
        </w:rPr>
        <w:t>R2-2500508</w:t>
      </w:r>
    </w:p>
    <w:p w14:paraId="603E6637" w14:textId="739B0B89" w:rsidR="008C24F3" w:rsidRPr="00CB2509" w:rsidRDefault="00D17AFB" w:rsidP="008C24F3">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Athens</w:t>
      </w:r>
      <w:r w:rsidR="000F4898">
        <w:rPr>
          <w:b/>
          <w:noProof/>
          <w:sz w:val="24"/>
        </w:rPr>
        <w:t xml:space="preserve">, </w:t>
      </w:r>
      <w:r>
        <w:rPr>
          <w:rFonts w:eastAsiaTheme="minorEastAsia" w:hint="eastAsia"/>
          <w:b/>
          <w:noProof/>
          <w:sz w:val="24"/>
          <w:lang w:eastAsia="ko-KR"/>
        </w:rPr>
        <w:t>Greece</w:t>
      </w:r>
      <w:r w:rsidR="008C24F3">
        <w:rPr>
          <w:b/>
          <w:noProof/>
          <w:sz w:val="24"/>
        </w:rPr>
        <w:t>,</w:t>
      </w:r>
      <w:r w:rsidR="00EF6F09">
        <w:rPr>
          <w:b/>
          <w:noProof/>
          <w:sz w:val="24"/>
        </w:rPr>
        <w:t xml:space="preserve"> </w:t>
      </w:r>
      <w:r>
        <w:rPr>
          <w:rFonts w:eastAsiaTheme="minorEastAsia" w:hint="eastAsia"/>
          <w:b/>
          <w:noProof/>
          <w:sz w:val="24"/>
          <w:lang w:eastAsia="ko-KR"/>
        </w:rPr>
        <w:t xml:space="preserve">Feb. </w:t>
      </w:r>
      <w:r w:rsidRPr="00D17AFB">
        <w:rPr>
          <w:rFonts w:eastAsiaTheme="minorEastAsia"/>
          <w:b/>
          <w:noProof/>
          <w:sz w:val="24"/>
          <w:lang w:eastAsia="ko-KR"/>
        </w:rPr>
        <w:t>Feb. 17th – 21st, 2025</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99BD594"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D70CE">
        <w:rPr>
          <w:rFonts w:ascii="Arial" w:hAnsi="Arial" w:cs="Arial"/>
          <w:b/>
          <w:noProof/>
          <w:sz w:val="28"/>
          <w:szCs w:val="28"/>
          <w:lang w:val="en-US"/>
        </w:rPr>
        <w:t>8</w:t>
      </w:r>
      <w:r w:rsidR="00EF6F09">
        <w:rPr>
          <w:rFonts w:ascii="Arial" w:hAnsi="Arial" w:cs="Arial"/>
          <w:b/>
          <w:noProof/>
          <w:sz w:val="28"/>
          <w:szCs w:val="28"/>
          <w:lang w:val="en-US"/>
        </w:rPr>
        <w:t>.</w:t>
      </w:r>
      <w:r w:rsidR="006D70CE">
        <w:rPr>
          <w:rFonts w:ascii="Arial" w:hAnsi="Arial" w:cs="Arial"/>
          <w:b/>
          <w:noProof/>
          <w:sz w:val="28"/>
          <w:szCs w:val="28"/>
          <w:lang w:val="en-US"/>
        </w:rPr>
        <w:t>13</w:t>
      </w:r>
      <w:r w:rsidR="00EF6F09">
        <w:rPr>
          <w:rFonts w:ascii="Arial" w:hAnsi="Arial" w:cs="Arial"/>
          <w:b/>
          <w:noProof/>
          <w:sz w:val="28"/>
          <w:szCs w:val="28"/>
          <w:lang w:val="en-US"/>
        </w:rPr>
        <w:t>.</w:t>
      </w:r>
      <w:r w:rsidR="006D70CE">
        <w:rPr>
          <w:rFonts w:ascii="Arial" w:hAnsi="Arial" w:cs="Arial"/>
          <w:b/>
          <w:noProof/>
          <w:sz w:val="28"/>
          <w:szCs w:val="28"/>
          <w:lang w:val="en-US"/>
        </w:rPr>
        <w:t>2</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76517252"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A41BE9" w:rsidRPr="00A41BE9">
        <w:rPr>
          <w:rFonts w:ascii="Arial" w:hAnsi="Arial" w:cs="Arial" w:hint="eastAsia"/>
          <w:b/>
          <w:noProof/>
          <w:sz w:val="28"/>
          <w:szCs w:val="28"/>
          <w:lang w:val="en-US"/>
        </w:rPr>
        <w:t xml:space="preserve">Discussion </w:t>
      </w:r>
      <w:r w:rsidR="009D3A4C">
        <w:rPr>
          <w:rFonts w:ascii="Arial" w:hAnsi="Arial" w:cs="Arial"/>
          <w:b/>
          <w:noProof/>
          <w:sz w:val="28"/>
          <w:szCs w:val="28"/>
          <w:lang w:val="en-US"/>
        </w:rPr>
        <w:t>on</w:t>
      </w:r>
      <w:r w:rsidR="00A41BE9" w:rsidRPr="00A41BE9">
        <w:rPr>
          <w:rFonts w:ascii="Arial" w:hAnsi="Arial" w:cs="Arial"/>
          <w:b/>
          <w:noProof/>
          <w:sz w:val="28"/>
          <w:szCs w:val="28"/>
          <w:lang w:val="en-US"/>
        </w:rPr>
        <w:t xml:space="preserve"> </w:t>
      </w:r>
      <w:r w:rsidR="006D70CE">
        <w:rPr>
          <w:rFonts w:ascii="Arial" w:hAnsi="Arial" w:cs="Arial"/>
          <w:b/>
          <w:noProof/>
          <w:sz w:val="28"/>
          <w:szCs w:val="28"/>
          <w:lang w:val="en-US"/>
        </w:rPr>
        <w:t>Relay discovery and selection</w:t>
      </w:r>
      <w:r w:rsidR="00C53C4A">
        <w:rPr>
          <w:rFonts w:ascii="Arial" w:hAnsi="Arial" w:cs="Arial" w:hint="eastAsia"/>
          <w:b/>
          <w:noProof/>
          <w:sz w:val="28"/>
          <w:szCs w:val="28"/>
          <w:lang w:val="en-US" w:eastAsia="ko-KR"/>
        </w:rPr>
        <w:t xml:space="preserve"> for multi-hop U2N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2494183" w14:textId="77777777" w:rsidR="006D70CE" w:rsidRDefault="006D70CE" w:rsidP="006D70CE">
      <w:pPr>
        <w:rPr>
          <w:rFonts w:eastAsia="맑은 고딕"/>
          <w:iCs/>
          <w:lang w:eastAsia="ko-KR"/>
        </w:rPr>
      </w:pPr>
      <w:r w:rsidRPr="00F201FB">
        <w:rPr>
          <w:rFonts w:eastAsia="맑은 고딕"/>
          <w:iCs/>
          <w:lang w:eastAsia="ko-KR"/>
        </w:rPr>
        <w:t xml:space="preserve">The work item on </w:t>
      </w:r>
      <w:r w:rsidRPr="00EE754F">
        <w:rPr>
          <w:rFonts w:eastAsia="맑은 고딕"/>
          <w:iCs/>
          <w:lang w:eastAsia="ko-KR"/>
        </w:rPr>
        <w:t xml:space="preserve">NR </w:t>
      </w:r>
      <w:proofErr w:type="spellStart"/>
      <w:r w:rsidRPr="00EE754F">
        <w:rPr>
          <w:rFonts w:eastAsia="맑은 고딕"/>
          <w:iCs/>
          <w:lang w:eastAsia="ko-KR"/>
        </w:rPr>
        <w:t>sidelink</w:t>
      </w:r>
      <w:proofErr w:type="spellEnd"/>
      <w:r w:rsidRPr="00EE754F">
        <w:rPr>
          <w:rFonts w:eastAsia="맑은 고딕"/>
          <w:iCs/>
          <w:lang w:eastAsia="ko-KR"/>
        </w:rPr>
        <w:t xml:space="preserve"> multi-hop relay </w:t>
      </w:r>
      <w:r w:rsidRPr="00F201FB">
        <w:rPr>
          <w:rFonts w:eastAsia="맑은 고딕"/>
          <w:iCs/>
          <w:lang w:eastAsia="ko-KR"/>
        </w:rPr>
        <w:t>was approved for Rel-1</w:t>
      </w:r>
      <w:r>
        <w:rPr>
          <w:rFonts w:eastAsia="맑은 고딕" w:hint="eastAsia"/>
          <w:iCs/>
          <w:lang w:eastAsia="ko-KR"/>
        </w:rPr>
        <w:t>9</w:t>
      </w:r>
      <w:r w:rsidRPr="00F201FB">
        <w:rPr>
          <w:rFonts w:eastAsia="맑은 고딕"/>
          <w:iCs/>
          <w:lang w:eastAsia="ko-KR"/>
        </w:rPr>
        <w:t xml:space="preserve"> and the WID is shown in </w:t>
      </w:r>
      <w:r w:rsidRPr="00EE754F">
        <w:rPr>
          <w:rFonts w:eastAsia="맑은 고딕"/>
          <w:iCs/>
          <w:lang w:eastAsia="ko-KR"/>
        </w:rPr>
        <w:t xml:space="preserve">RP-241609 </w:t>
      </w:r>
      <w:r w:rsidRPr="00F201FB">
        <w:rPr>
          <w:rFonts w:eastAsia="맑은 고딕"/>
          <w:iCs/>
          <w:lang w:eastAsia="ko-KR"/>
        </w:rPr>
        <w:t>including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6D70CE" w:rsidRPr="007A2DA0" w14:paraId="3B17BE19" w14:textId="77777777" w:rsidTr="004B352E">
        <w:tc>
          <w:tcPr>
            <w:tcW w:w="9781" w:type="dxa"/>
            <w:shd w:val="clear" w:color="auto" w:fill="auto"/>
          </w:tcPr>
          <w:p w14:paraId="7F632144" w14:textId="77777777" w:rsidR="006D70CE" w:rsidRPr="009E6D0F" w:rsidRDefault="006D70CE" w:rsidP="004B352E">
            <w:pPr>
              <w:spacing w:before="120" w:after="0" w:line="280" w:lineRule="atLeast"/>
              <w:jc w:val="both"/>
              <w:rPr>
                <w:rFonts w:eastAsia="DengXian"/>
              </w:rPr>
            </w:pPr>
            <w:r w:rsidRPr="009E6D0F">
              <w:rPr>
                <w:rFonts w:eastAsia="DengXian"/>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DengXian"/>
              </w:rPr>
              <w:t xml:space="preserve"> based on Rel-17/18 SL relay functionalities [RAN2, RAN3]</w:t>
            </w:r>
          </w:p>
          <w:p w14:paraId="19003673"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lang w:val="en-US"/>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w:t>
            </w:r>
            <w:r w:rsidRPr="009E6D0F">
              <w:t>A necessary criterion for the specified mechanisms is easy extensibility to support two additional hop relays for the work done until RAN#107 and to be forward compatible for future extensions for additional relays.</w:t>
            </w:r>
          </w:p>
          <w:p w14:paraId="3835A049"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Relay discovery and (re)selection [RAN2]</w:t>
            </w:r>
          </w:p>
          <w:p w14:paraId="7C52E76F"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Signalling</w:t>
            </w:r>
            <w:r w:rsidRPr="009E6D0F">
              <w:rPr>
                <w:rFonts w:eastAsia="DengXian" w:hint="eastAsia"/>
              </w:rPr>
              <w:t xml:space="preserve"> </w:t>
            </w:r>
            <w:r w:rsidRPr="009E6D0F">
              <w:rPr>
                <w:rFonts w:eastAsia="DengXian"/>
              </w:rPr>
              <w:t>support for relay UEs and remote UE authorization if SA2 concludes it is needed [RAN3]</w:t>
            </w:r>
          </w:p>
          <w:p w14:paraId="1385822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Impact on SRAP and QoS handling for multi-hop [RAN2]</w:t>
            </w:r>
          </w:p>
          <w:p w14:paraId="03DE597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Control plane procedures [RAN2, RAN3]</w:t>
            </w:r>
          </w:p>
          <w:p w14:paraId="041A575D"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rPr>
            </w:pPr>
            <w:r w:rsidRPr="009E6D0F">
              <w:rPr>
                <w:rFonts w:eastAsia="DengXian"/>
              </w:rPr>
              <w:t>Specify the following intra-</w:t>
            </w:r>
            <w:proofErr w:type="spellStart"/>
            <w:r w:rsidRPr="009E6D0F">
              <w:rPr>
                <w:rFonts w:eastAsia="DengXian"/>
              </w:rPr>
              <w:t>gNB</w:t>
            </w:r>
            <w:proofErr w:type="spellEnd"/>
            <w:r w:rsidRPr="009E6D0F">
              <w:rPr>
                <w:rFonts w:eastAsia="DengXian"/>
              </w:rPr>
              <w:t xml:space="preserve">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01964250" w14:textId="77777777" w:rsidR="006D70CE" w:rsidRPr="007E6B63" w:rsidRDefault="006D70CE" w:rsidP="004B352E">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7C7A9B0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direct path switching</w:t>
            </w:r>
            <w:r>
              <w:rPr>
                <w:rFonts w:hint="eastAsia"/>
                <w:lang w:eastAsia="ko-KR"/>
              </w:rPr>
              <w:t xml:space="preserve"> using existing framework</w:t>
            </w:r>
          </w:p>
          <w:p w14:paraId="069A3C95"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single-hop indirect path switching</w:t>
            </w:r>
            <w:r>
              <w:rPr>
                <w:rFonts w:hint="eastAsia"/>
                <w:lang w:eastAsia="ko-KR"/>
              </w:rPr>
              <w:t xml:space="preserve"> using existing framework</w:t>
            </w:r>
          </w:p>
          <w:p w14:paraId="6612C178" w14:textId="77777777" w:rsidR="006D70CE" w:rsidRPr="007E6B63" w:rsidRDefault="006D70CE" w:rsidP="004B352E">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7895124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direct </w:t>
            </w:r>
            <w:r w:rsidRPr="009E6D0F">
              <w:rPr>
                <w:rFonts w:hint="eastAsia"/>
                <w:lang w:eastAsia="ko-KR"/>
              </w:rPr>
              <w:t>t</w:t>
            </w:r>
            <w:r w:rsidRPr="009E6D0F">
              <w:rPr>
                <w:lang w:eastAsia="ko-KR"/>
              </w:rPr>
              <w:t>o multi-hop indirect path switching</w:t>
            </w:r>
          </w:p>
          <w:p w14:paraId="09EB0709"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single-hop indirect </w:t>
            </w:r>
            <w:r w:rsidRPr="009E6D0F">
              <w:rPr>
                <w:rFonts w:hint="eastAsia"/>
                <w:lang w:eastAsia="ko-KR"/>
              </w:rPr>
              <w:t>t</w:t>
            </w:r>
            <w:r w:rsidRPr="009E6D0F">
              <w:rPr>
                <w:lang w:eastAsia="ko-KR"/>
              </w:rPr>
              <w:t>o multi-hop indirect path switching</w:t>
            </w:r>
          </w:p>
          <w:p w14:paraId="1879A4A3" w14:textId="77777777" w:rsidR="006D70CE" w:rsidRPr="009E6D0F" w:rsidRDefault="006D70CE" w:rsidP="004B352E">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0DADB5D1" w14:textId="77777777" w:rsidR="006D70CE" w:rsidRPr="009E6D0F" w:rsidRDefault="006D70CE" w:rsidP="004B352E">
            <w:pPr>
              <w:spacing w:after="0"/>
              <w:rPr>
                <w:bCs/>
              </w:rPr>
            </w:pPr>
          </w:p>
          <w:p w14:paraId="5C24DA08" w14:textId="77777777" w:rsidR="006D70CE" w:rsidRPr="009E6D0F" w:rsidRDefault="006D70CE" w:rsidP="004B352E">
            <w:pPr>
              <w:spacing w:after="0"/>
              <w:rPr>
                <w:bCs/>
              </w:rPr>
            </w:pPr>
            <w:r w:rsidRPr="003153D5">
              <w:rPr>
                <w:bCs/>
              </w:rPr>
              <w:t xml:space="preserve">NOTE: The current existing measurement framework and existing data forwarding mechanism should be reused. </w:t>
            </w:r>
          </w:p>
          <w:p w14:paraId="0CCD4D36" w14:textId="77777777" w:rsidR="006D70CE" w:rsidRPr="007A2DA0" w:rsidRDefault="006D70CE" w:rsidP="004B352E">
            <w:pPr>
              <w:overflowPunct w:val="0"/>
              <w:autoSpaceDE w:val="0"/>
              <w:autoSpaceDN w:val="0"/>
              <w:adjustRightInd w:val="0"/>
              <w:spacing w:before="60" w:after="0"/>
              <w:textAlignment w:val="baseline"/>
              <w:rPr>
                <w:sz w:val="18"/>
                <w:szCs w:val="18"/>
                <w:lang w:eastAsia="ko-KR"/>
              </w:rPr>
            </w:pPr>
          </w:p>
        </w:tc>
      </w:tr>
    </w:tbl>
    <w:p w14:paraId="18E4A8BD" w14:textId="77777777" w:rsidR="006D70CE" w:rsidRPr="00C94AFF" w:rsidRDefault="006D70CE" w:rsidP="006D70CE">
      <w:pPr>
        <w:rPr>
          <w:rFonts w:eastAsia="맑은 고딕"/>
          <w:iCs/>
          <w:lang w:eastAsia="ko-KR"/>
        </w:rPr>
      </w:pPr>
    </w:p>
    <w:p w14:paraId="2B162E81" w14:textId="3C247F36" w:rsidR="000E3354" w:rsidRPr="00223667" w:rsidRDefault="004E42C1" w:rsidP="006D70CE">
      <w:pPr>
        <w:rPr>
          <w:lang w:eastAsia="ko-KR"/>
        </w:rPr>
      </w:pPr>
      <w:r w:rsidRPr="004E42C1">
        <w:rPr>
          <w:rFonts w:eastAsia="맑은 고딕"/>
          <w:iCs/>
          <w:lang w:eastAsia="ko-KR"/>
        </w:rPr>
        <w:t>In this document, we propose the condition</w:t>
      </w:r>
      <w:r w:rsidR="009F3678">
        <w:rPr>
          <w:rFonts w:eastAsia="맑은 고딕" w:hint="eastAsia"/>
          <w:iCs/>
          <w:lang w:eastAsia="ko-KR"/>
        </w:rPr>
        <w:t>s</w:t>
      </w:r>
      <w:r w:rsidRPr="004E42C1">
        <w:rPr>
          <w:rFonts w:eastAsia="맑은 고딕"/>
          <w:iCs/>
          <w:lang w:eastAsia="ko-KR"/>
        </w:rPr>
        <w:t xml:space="preserve"> to be a</w:t>
      </w:r>
      <w:r w:rsidR="00A44AD5">
        <w:rPr>
          <w:rFonts w:eastAsia="맑은 고딕" w:hint="eastAsia"/>
          <w:iCs/>
          <w:lang w:eastAsia="ko-KR"/>
        </w:rPr>
        <w:t>n</w:t>
      </w:r>
      <w:r w:rsidRPr="004E42C1">
        <w:rPr>
          <w:rFonts w:eastAsia="맑은 고딕"/>
          <w:iCs/>
          <w:lang w:eastAsia="ko-KR"/>
        </w:rPr>
        <w:t xml:space="preserve"> intermediate (/first) L2/L3 U2N Relay UE.</w:t>
      </w:r>
      <w:r w:rsidR="00A44AD5">
        <w:rPr>
          <w:rFonts w:eastAsia="맑은 고딕" w:hint="eastAsia"/>
          <w:iCs/>
          <w:lang w:eastAsia="ko-KR"/>
        </w:rPr>
        <w:t xml:space="preserve"> </w:t>
      </w:r>
      <w:r w:rsidR="00612568">
        <w:rPr>
          <w:rFonts w:eastAsia="맑은 고딕" w:hint="eastAsia"/>
          <w:iCs/>
          <w:lang w:eastAsia="ko-KR"/>
        </w:rPr>
        <w:t>W</w:t>
      </w:r>
      <w:r w:rsidRPr="004E42C1">
        <w:rPr>
          <w:rFonts w:eastAsia="맑은 고딕"/>
          <w:iCs/>
          <w:lang w:eastAsia="ko-KR"/>
        </w:rPr>
        <w:t xml:space="preserve">e investigate under which condition the </w:t>
      </w:r>
      <w:r w:rsidR="009F3678">
        <w:rPr>
          <w:rFonts w:eastAsia="맑은 고딕" w:hint="eastAsia"/>
          <w:iCs/>
          <w:lang w:eastAsia="ko-KR"/>
        </w:rPr>
        <w:t>d</w:t>
      </w:r>
      <w:r w:rsidRPr="004E42C1">
        <w:rPr>
          <w:rFonts w:eastAsia="맑은 고딕"/>
          <w:iCs/>
          <w:lang w:eastAsia="ko-KR"/>
        </w:rPr>
        <w:t>iscovery message is forwarded to support multi-hop relay.</w:t>
      </w:r>
      <w:r w:rsidR="005D07AA">
        <w:rPr>
          <w:rFonts w:eastAsia="맑은 고딕" w:hint="eastAsia"/>
          <w:iCs/>
          <w:lang w:eastAsia="ko-KR"/>
        </w:rPr>
        <w:t xml:space="preserve"> Also, we </w:t>
      </w:r>
      <w:r w:rsidR="009F3678">
        <w:rPr>
          <w:rFonts w:eastAsia="맑은 고딕" w:hint="eastAsia"/>
          <w:iCs/>
          <w:lang w:eastAsia="ko-KR"/>
        </w:rPr>
        <w:t xml:space="preserve">also </w:t>
      </w:r>
      <w:r w:rsidR="005D07AA">
        <w:rPr>
          <w:rFonts w:eastAsia="맑은 고딕" w:hint="eastAsia"/>
          <w:iCs/>
          <w:lang w:eastAsia="ko-KR"/>
        </w:rPr>
        <w:t xml:space="preserve">propose </w:t>
      </w:r>
      <w:r w:rsidR="009F3678">
        <w:rPr>
          <w:rFonts w:eastAsia="맑은 고딕" w:hint="eastAsia"/>
          <w:iCs/>
          <w:lang w:eastAsia="ko-KR"/>
        </w:rPr>
        <w:t xml:space="preserve">a </w:t>
      </w:r>
      <w:r w:rsidR="005D07AA">
        <w:rPr>
          <w:rFonts w:eastAsia="맑은 고딕" w:hint="eastAsia"/>
          <w:iCs/>
          <w:lang w:eastAsia="ko-KR"/>
        </w:rPr>
        <w:t>relay reselection scheme</w:t>
      </w:r>
      <w:r w:rsidR="009F3678">
        <w:rPr>
          <w:rFonts w:eastAsia="맑은 고딕" w:hint="eastAsia"/>
          <w:iCs/>
          <w:lang w:eastAsia="ko-KR"/>
        </w:rPr>
        <w:t xml:space="preserve"> that</w:t>
      </w:r>
      <w:r w:rsidR="005D07AA">
        <w:rPr>
          <w:rFonts w:eastAsia="맑은 고딕" w:hint="eastAsia"/>
          <w:iCs/>
          <w:lang w:eastAsia="ko-KR"/>
        </w:rPr>
        <w:t xml:space="preserve"> can be different depending on the discovery model. </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8FEE01" w14:textId="7B612EB5" w:rsidR="007036B7" w:rsidRDefault="00AE027D" w:rsidP="00E13B0E">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r w:rsidR="005D07AA">
        <w:rPr>
          <w:rFonts w:eastAsia="맑은 고딕" w:hint="eastAsia"/>
          <w:b/>
          <w:sz w:val="28"/>
          <w:szCs w:val="28"/>
          <w:lang w:eastAsia="ko-KR"/>
        </w:rPr>
        <w:t>Discovery message forwarding at the intermediate Relay UE</w:t>
      </w:r>
      <w:r w:rsidR="000C4C4D">
        <w:rPr>
          <w:b/>
          <w:lang w:eastAsia="ko-KR"/>
        </w:rPr>
        <w:t xml:space="preserve"> </w:t>
      </w:r>
    </w:p>
    <w:p w14:paraId="76FC22FF" w14:textId="77777777" w:rsidR="009F3678" w:rsidRDefault="009F3678" w:rsidP="000C7568">
      <w:pPr>
        <w:rPr>
          <w:rFonts w:eastAsiaTheme="minorEastAsia"/>
          <w:lang w:eastAsia="ko-KR"/>
        </w:rPr>
      </w:pPr>
      <w:r w:rsidRPr="009F3678">
        <w:rPr>
          <w:rFonts w:eastAsiaTheme="minorEastAsia"/>
          <w:lang w:eastAsia="ko-KR"/>
        </w:rPr>
        <w:t xml:space="preserve">As agreed at the last meeting agreements, NW can configure </w:t>
      </w:r>
      <w:proofErr w:type="spellStart"/>
      <w:r w:rsidRPr="009F3678">
        <w:rPr>
          <w:rFonts w:eastAsiaTheme="minorEastAsia"/>
          <w:lang w:eastAsia="ko-KR"/>
        </w:rPr>
        <w:t>Uu</w:t>
      </w:r>
      <w:proofErr w:type="spellEnd"/>
      <w:r w:rsidRPr="009F3678">
        <w:rPr>
          <w:rFonts w:eastAsiaTheme="minorEastAsia"/>
          <w:lang w:eastAsia="ko-KR"/>
        </w:rPr>
        <w:t xml:space="preserve"> RSRP upper bound for the intermediate Relay UE, but cannot configure </w:t>
      </w:r>
      <w:proofErr w:type="spellStart"/>
      <w:r w:rsidRPr="009F3678">
        <w:rPr>
          <w:rFonts w:eastAsiaTheme="minorEastAsia"/>
          <w:lang w:eastAsia="ko-KR"/>
        </w:rPr>
        <w:t>Uu</w:t>
      </w:r>
      <w:proofErr w:type="spellEnd"/>
      <w:r w:rsidRPr="009F3678">
        <w:rPr>
          <w:rFonts w:eastAsiaTheme="minorEastAsia"/>
          <w:lang w:eastAsia="ko-KR"/>
        </w:rPr>
        <w:t xml:space="preserve"> RSRP lower bound. This does not mean that the intermediate Relay UE is always out of coverage. The intermediate Relay UE can be in coverage or out of coverage depending on the configured </w:t>
      </w:r>
      <w:proofErr w:type="spellStart"/>
      <w:r w:rsidRPr="009F3678">
        <w:rPr>
          <w:rFonts w:eastAsiaTheme="minorEastAsia"/>
          <w:lang w:eastAsia="ko-KR"/>
        </w:rPr>
        <w:t>Uu</w:t>
      </w:r>
      <w:proofErr w:type="spellEnd"/>
      <w:r w:rsidRPr="009F3678">
        <w:rPr>
          <w:rFonts w:eastAsiaTheme="minorEastAsia"/>
          <w:lang w:eastAsia="ko-KR"/>
        </w:rPr>
        <w:t xml:space="preserve"> RSRP upper bound threshold. Meanwhile, according to the meeting agreements for the topologies, the RRC CONNECTED intermediate Relay UE in the different cell from the last Relay UE cannot act as an intermediate Relay UE for the last U2N Relay UE. Therefore, it is necessary to consider the conditions under which an intermediate Relay UE can act as an intermediate Relay UE for the last Relay UE belonging to a different cell from itself. </w:t>
      </w:r>
    </w:p>
    <w:p w14:paraId="02B3332B" w14:textId="352981EF" w:rsidR="005D07AA" w:rsidRDefault="000E39A1" w:rsidP="000C7568">
      <w:pPr>
        <w:rPr>
          <w:rFonts w:eastAsiaTheme="minorEastAsia"/>
          <w:lang w:eastAsia="ko-KR"/>
        </w:rPr>
      </w:pPr>
      <w:r w:rsidRPr="000E39A1">
        <w:rPr>
          <w:rFonts w:eastAsiaTheme="minorEastAsia"/>
          <w:lang w:eastAsia="ko-KR"/>
        </w:rPr>
        <w:t xml:space="preserve">First, if the intermediate Relay UE is in a different cell from the last Relay UE, the intermediate Relay UE should be in IDLE/INACTIVE state for its own camping-on cell, before connecting to the last Relay UE. Second, the camping-on cell of the intermediate Relay UE should broadcast a discovery related SIB, which is also including TX resource pool configuration for the concerned SL frequency of the intermediate Relay UE. In Rel-17 U2N Relay operation, the U2N Relay/Remote UE in IDLE/INACTIVE state should enter RRC CONNECTED state to acquire dedicated configuration on the TX resource pool, if the broadcasted SIB includes discovery related SIB but does not include TX resource pool configuration. However, the intermediate Relay UE in Rel-19 multi-hop U2N operation, the intermediate Relay UE should not enter RRC CONNECTED state to acquire dedicated configuration if the camping-on cell of the intermediate Relay UE is different from the last Relay UE. Third, if the camping-on cell of the intermediate Relay UE broadcasts </w:t>
      </w:r>
      <w:proofErr w:type="spellStart"/>
      <w:r w:rsidRPr="000E39A1">
        <w:rPr>
          <w:rFonts w:eastAsiaTheme="minorEastAsia"/>
          <w:lang w:eastAsia="ko-KR"/>
        </w:rPr>
        <w:t>Uu</w:t>
      </w:r>
      <w:proofErr w:type="spellEnd"/>
      <w:r w:rsidRPr="000E39A1">
        <w:rPr>
          <w:rFonts w:eastAsiaTheme="minorEastAsia"/>
          <w:lang w:eastAsia="ko-KR"/>
        </w:rPr>
        <w:t xml:space="preserve"> RSRP upper bound via SIB, the intermediate Relay UE should satisfy the </w:t>
      </w:r>
      <w:proofErr w:type="spellStart"/>
      <w:r w:rsidRPr="000E39A1">
        <w:rPr>
          <w:rFonts w:eastAsiaTheme="minorEastAsia"/>
          <w:lang w:eastAsia="ko-KR"/>
        </w:rPr>
        <w:t>Uu</w:t>
      </w:r>
      <w:proofErr w:type="spellEnd"/>
      <w:r w:rsidRPr="000E39A1">
        <w:rPr>
          <w:rFonts w:eastAsiaTheme="minorEastAsia"/>
          <w:lang w:eastAsia="ko-KR"/>
        </w:rPr>
        <w:t xml:space="preserve"> RSRP threshold condition of the cell. In summary, the intermediate Relay UE cannot be in RRC CONNECTED state with the cell other than the last Relay UE. The intermediate Relay UE in the RRC IDLE/INACTIVE state should follow the SIBs broadcasted in its own the camping on cell of itself before making SL connection with the last Relay UE.</w:t>
      </w:r>
    </w:p>
    <w:p w14:paraId="6A474685" w14:textId="7F70CC22" w:rsidR="00B40594" w:rsidRPr="00F51991" w:rsidRDefault="00B40594" w:rsidP="00B40594">
      <w:pPr>
        <w:rPr>
          <w:b/>
          <w:bCs/>
        </w:rPr>
      </w:pPr>
      <w:r w:rsidRPr="00F51991">
        <w:rPr>
          <w:rFonts w:hint="eastAsia"/>
          <w:b/>
          <w:bCs/>
        </w:rPr>
        <w:t xml:space="preserve">Proposal </w:t>
      </w:r>
      <w:r>
        <w:rPr>
          <w:rFonts w:hint="eastAsia"/>
          <w:b/>
          <w:bCs/>
        </w:rPr>
        <w:t>1</w:t>
      </w:r>
      <w:r w:rsidRPr="00F51991">
        <w:rPr>
          <w:rFonts w:hint="eastAsia"/>
          <w:b/>
          <w:bCs/>
        </w:rPr>
        <w:t xml:space="preserve">: The </w:t>
      </w:r>
      <w:r w:rsidRPr="00F51991">
        <w:rPr>
          <w:b/>
          <w:bCs/>
        </w:rPr>
        <w:t>intermediate</w:t>
      </w:r>
      <w:r w:rsidRPr="00F51991">
        <w:rPr>
          <w:rFonts w:hint="eastAsia"/>
          <w:b/>
          <w:bCs/>
        </w:rPr>
        <w:t xml:space="preserve"> capable Relay UE in RRC_IDLE/INACTIVE state belonging to a different cell from the last U2N Relay UE </w:t>
      </w:r>
      <w:r w:rsidR="007C77C3">
        <w:rPr>
          <w:rFonts w:hint="eastAsia"/>
          <w:b/>
          <w:bCs/>
          <w:lang w:eastAsia="ko-KR"/>
        </w:rPr>
        <w:t>can</w:t>
      </w:r>
      <w:r w:rsidR="000E39A1">
        <w:rPr>
          <w:rFonts w:hint="eastAsia"/>
          <w:b/>
          <w:bCs/>
          <w:lang w:eastAsia="ko-KR"/>
        </w:rPr>
        <w:t xml:space="preserve"> </w:t>
      </w:r>
      <w:r w:rsidRPr="00F51991">
        <w:rPr>
          <w:rFonts w:hint="eastAsia"/>
          <w:b/>
          <w:bCs/>
        </w:rPr>
        <w:t>act as an intermediate Relay UE in the following cases:</w:t>
      </w:r>
    </w:p>
    <w:p w14:paraId="603D8F31" w14:textId="77777777" w:rsidR="000E39A1" w:rsidRPr="000E39A1" w:rsidRDefault="000E39A1" w:rsidP="000E39A1">
      <w:pPr>
        <w:ind w:leftChars="200" w:left="400"/>
        <w:rPr>
          <w:b/>
          <w:bCs/>
        </w:rPr>
      </w:pPr>
      <w:r w:rsidRPr="000E39A1">
        <w:rPr>
          <w:b/>
          <w:bCs/>
        </w:rPr>
        <w:t xml:space="preserve">- If the camping-on cell of the intermediate Relay UE broadcasts a discovery related SIB which is also including Tx resource pool configuration for the concerned SL frequency, and if the </w:t>
      </w:r>
      <w:proofErr w:type="spellStart"/>
      <w:r w:rsidRPr="000E39A1">
        <w:rPr>
          <w:b/>
          <w:bCs/>
        </w:rPr>
        <w:t>Uu</w:t>
      </w:r>
      <w:proofErr w:type="spellEnd"/>
      <w:r w:rsidRPr="000E39A1">
        <w:rPr>
          <w:b/>
          <w:bCs/>
        </w:rPr>
        <w:t xml:space="preserve">-RSRP threshold for the intermediate Relay UE is broadcasted and the </w:t>
      </w:r>
      <w:proofErr w:type="spellStart"/>
      <w:r w:rsidRPr="000E39A1">
        <w:rPr>
          <w:b/>
          <w:bCs/>
        </w:rPr>
        <w:t>Uu</w:t>
      </w:r>
      <w:proofErr w:type="spellEnd"/>
      <w:r w:rsidRPr="000E39A1">
        <w:rPr>
          <w:b/>
          <w:bCs/>
        </w:rPr>
        <w:t xml:space="preserve">-RSRP of the intermediate Relay UE meets the threshold, or </w:t>
      </w:r>
    </w:p>
    <w:p w14:paraId="34AB28FD" w14:textId="77777777" w:rsidR="000E39A1" w:rsidRPr="000E39A1" w:rsidRDefault="000E39A1" w:rsidP="000E39A1">
      <w:pPr>
        <w:ind w:leftChars="200" w:left="400"/>
        <w:rPr>
          <w:b/>
          <w:bCs/>
        </w:rPr>
      </w:pPr>
      <w:r w:rsidRPr="000E39A1">
        <w:rPr>
          <w:b/>
          <w:bCs/>
        </w:rPr>
        <w:t xml:space="preserve">- If the camping-on cell of the intermediate Relay UE broadcasts a discovery related SIB which is also including Tx resource pool configuration for the concerned SL frequency, and if the </w:t>
      </w:r>
      <w:proofErr w:type="spellStart"/>
      <w:r w:rsidRPr="000E39A1">
        <w:rPr>
          <w:b/>
          <w:bCs/>
        </w:rPr>
        <w:t>Uu</w:t>
      </w:r>
      <w:proofErr w:type="spellEnd"/>
      <w:r w:rsidRPr="000E39A1">
        <w:rPr>
          <w:b/>
          <w:bCs/>
        </w:rPr>
        <w:t>-RSRP threshold for the intermediate Relay UE is not broadcasted.</w:t>
      </w:r>
    </w:p>
    <w:p w14:paraId="255031C0" w14:textId="2554414B" w:rsidR="000E39A1" w:rsidRPr="000E39A1" w:rsidRDefault="000E39A1" w:rsidP="000E39A1">
      <w:pPr>
        <w:rPr>
          <w:b/>
          <w:bCs/>
        </w:rPr>
      </w:pPr>
      <w:r w:rsidRPr="000E39A1">
        <w:rPr>
          <w:b/>
          <w:bCs/>
        </w:rPr>
        <w:t>Proposal 2: The intermediate capable Relay UE in RRC_IDLE/INACTIVE state belonging to a different cell from the last U2N Relay UE cannot act as an intermediate Relay UE if the camping-on cell of the intermediate Relay UE does not broadcast a discovery related SIB.</w:t>
      </w:r>
    </w:p>
    <w:p w14:paraId="5F024AEA" w14:textId="2C59A759" w:rsidR="00B97173" w:rsidRPr="00B40594" w:rsidRDefault="000E39A1" w:rsidP="000E39A1">
      <w:pPr>
        <w:rPr>
          <w:rFonts w:eastAsiaTheme="minorEastAsia"/>
          <w:lang w:eastAsia="ko-KR"/>
        </w:rPr>
      </w:pPr>
      <w:r w:rsidRPr="000E39A1">
        <w:rPr>
          <w:b/>
          <w:bCs/>
        </w:rPr>
        <w:t>Proposal 3: The intermediate capable Relay UE in RRC_IDLE/INACTIVE state belonging to a different cell from the last U2N Relay UE cannot act as an intermediate Relay UE if the camping-on cell of the intermediate Relay UE broadcasts discovery related SIB, but Tx resource pool configuration is absent for the concerned SL frequency.</w:t>
      </w:r>
    </w:p>
    <w:p w14:paraId="5DE8E38D" w14:textId="38A5151A" w:rsidR="00B40594" w:rsidRDefault="00B40594" w:rsidP="00B40594">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hint="eastAsia"/>
          <w:b/>
          <w:sz w:val="28"/>
          <w:szCs w:val="28"/>
          <w:lang w:eastAsia="ko-KR"/>
        </w:rPr>
        <w:t>2</w:t>
      </w:r>
      <w:r w:rsidRPr="005D2F89">
        <w:rPr>
          <w:rFonts w:eastAsia="맑은 고딕"/>
          <w:b/>
          <w:sz w:val="28"/>
          <w:szCs w:val="28"/>
          <w:lang w:eastAsia="ko-KR"/>
        </w:rPr>
        <w:t xml:space="preserve"> </w:t>
      </w:r>
      <w:r>
        <w:rPr>
          <w:rFonts w:eastAsia="맑은 고딕" w:hint="eastAsia"/>
          <w:b/>
          <w:sz w:val="28"/>
          <w:szCs w:val="28"/>
          <w:lang w:eastAsia="ko-KR"/>
        </w:rPr>
        <w:t>Whether to use same of different L2 ID in the defined topologies</w:t>
      </w:r>
      <w:r>
        <w:rPr>
          <w:b/>
          <w:lang w:eastAsia="ko-KR"/>
        </w:rPr>
        <w:t xml:space="preserve"> </w:t>
      </w:r>
    </w:p>
    <w:p w14:paraId="3EAC85FA" w14:textId="25B1A026" w:rsidR="005D07AA" w:rsidRPr="00812D14" w:rsidRDefault="008957D4" w:rsidP="000C7568">
      <w:pPr>
        <w:rPr>
          <w:rFonts w:eastAsiaTheme="minorEastAsia"/>
          <w:lang w:eastAsia="ko-KR"/>
        </w:rPr>
      </w:pPr>
      <w:r w:rsidRPr="008957D4">
        <w:rPr>
          <w:rFonts w:eastAsiaTheme="minorEastAsia"/>
          <w:lang w:eastAsia="ko-KR"/>
        </w:rPr>
        <w:t>In the last meeting, we agreed that the following two topologies are available. However, whether the same or different L2 ID can be used is still an open question. More specifically, whether L2 ID(D) and L2 ID(D’) in Figure 2.5A-2 can be the same or different is an FFS part. Similarly, whether L2 ID(B) and L2 ID(B’) in Figure 2.5B-1 can be the same or different is a similar FFS part.</w:t>
      </w:r>
    </w:p>
    <w:tbl>
      <w:tblPr>
        <w:tblStyle w:val="af4"/>
        <w:tblW w:w="0" w:type="auto"/>
        <w:tblLook w:val="04A0" w:firstRow="1" w:lastRow="0" w:firstColumn="1" w:lastColumn="0" w:noHBand="0" w:noVBand="1"/>
      </w:tblPr>
      <w:tblGrid>
        <w:gridCol w:w="9631"/>
      </w:tblGrid>
      <w:tr w:rsidR="00B40594" w14:paraId="18D87BA6" w14:textId="77777777" w:rsidTr="00B40594">
        <w:tc>
          <w:tcPr>
            <w:tcW w:w="9631" w:type="dxa"/>
          </w:tcPr>
          <w:p w14:paraId="1CCDA2EC" w14:textId="77777777" w:rsidR="00B40594" w:rsidRPr="00FA59BF" w:rsidRDefault="00B40594" w:rsidP="00B40594">
            <w:r>
              <w:rPr>
                <w:rFonts w:hint="eastAsia"/>
              </w:rPr>
              <w:t>[</w:t>
            </w:r>
            <w:r w:rsidRPr="00FA59BF">
              <w:rPr>
                <w:rFonts w:hint="eastAsia"/>
              </w:rPr>
              <w:t>EASY] Proposal 14: following cases are suppor</w:t>
            </w:r>
            <w:r>
              <w:rPr>
                <w:rFonts w:hint="eastAsia"/>
              </w:rPr>
              <w:t>t</w:t>
            </w:r>
            <w:r w:rsidRPr="00FA59BF">
              <w:rPr>
                <w:rFonts w:hint="eastAsia"/>
              </w:rPr>
              <w:t>ed:</w:t>
            </w:r>
          </w:p>
          <w:p w14:paraId="17EFEEA9" w14:textId="77777777" w:rsidR="00B40594" w:rsidRDefault="00B40594" w:rsidP="00B40594">
            <w:pPr>
              <w:spacing w:after="160"/>
            </w:pPr>
          </w:p>
          <w:p w14:paraId="6AA38256" w14:textId="77777777" w:rsidR="00B40594" w:rsidRPr="00FA59BF" w:rsidRDefault="00B40594" w:rsidP="00B40594">
            <w:pPr>
              <w:spacing w:after="160"/>
            </w:pPr>
            <w:r w:rsidRPr="00FA59BF">
              <w:rPr>
                <w:rFonts w:hint="eastAsia"/>
              </w:rPr>
              <w:t>-</w:t>
            </w:r>
            <w:r w:rsidRPr="00FA59BF">
              <w:t xml:space="preserve"> One last Relay UE can have two connections with one intermediate Relay UE and one Remote UE (the intermediate Relay UE and Remote UE are physically different UE)</w:t>
            </w:r>
          </w:p>
          <w:p w14:paraId="1DCC1F3F" w14:textId="77777777" w:rsidR="00B40594" w:rsidRPr="00630F59" w:rsidRDefault="00B40594" w:rsidP="00B40594">
            <w:pPr>
              <w:spacing w:after="160"/>
              <w:rPr>
                <w:color w:val="FF0000"/>
              </w:rPr>
            </w:pPr>
            <w:r w:rsidRPr="00630F59">
              <w:rPr>
                <w:rFonts w:hint="eastAsia"/>
                <w:color w:val="FF0000"/>
              </w:rPr>
              <w:t>FFS whether the L2 ID(D) and L2 ID(D</w:t>
            </w:r>
            <w:r w:rsidRPr="00630F59">
              <w:rPr>
                <w:color w:val="FF0000"/>
              </w:rPr>
              <w:t>’</w:t>
            </w:r>
            <w:r w:rsidRPr="00630F59">
              <w:rPr>
                <w:rFonts w:hint="eastAsia"/>
                <w:color w:val="FF0000"/>
              </w:rPr>
              <w:t>) can be the same value in the below figure.</w:t>
            </w:r>
          </w:p>
          <w:p w14:paraId="3AD76CFC" w14:textId="77777777" w:rsidR="00B40594" w:rsidRDefault="00B40594" w:rsidP="00B40594">
            <w:pPr>
              <w:pStyle w:val="afa"/>
              <w:spacing w:line="259" w:lineRule="auto"/>
            </w:pPr>
            <w:r>
              <w:rPr>
                <w:noProof/>
              </w:rPr>
              <w:drawing>
                <wp:inline distT="0" distB="0" distL="0" distR="0" wp14:anchorId="7BCEECBD" wp14:editId="4C5D0A71">
                  <wp:extent cx="4203700" cy="1073150"/>
                  <wp:effectExtent l="0" t="0" r="0" b="0"/>
                  <wp:docPr id="1412108098"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3700" cy="1073150"/>
                          </a:xfrm>
                          <a:prstGeom prst="rect">
                            <a:avLst/>
                          </a:prstGeom>
                          <a:noFill/>
                          <a:ln>
                            <a:noFill/>
                          </a:ln>
                        </pic:spPr>
                      </pic:pic>
                    </a:graphicData>
                  </a:graphic>
                </wp:inline>
              </w:drawing>
            </w:r>
          </w:p>
          <w:p w14:paraId="757CC2C1" w14:textId="77777777" w:rsidR="00B40594" w:rsidRPr="00FA59BF" w:rsidRDefault="00B40594" w:rsidP="00B40594">
            <w:pPr>
              <w:jc w:val="center"/>
            </w:pPr>
            <w:r w:rsidRPr="00FA59BF">
              <w:rPr>
                <w:rFonts w:hint="eastAsia"/>
              </w:rPr>
              <w:t>(Figure 2.5A-2)</w:t>
            </w:r>
          </w:p>
          <w:p w14:paraId="4E4863B1" w14:textId="77777777" w:rsidR="00B40594" w:rsidRDefault="00B40594" w:rsidP="00B40594"/>
          <w:p w14:paraId="1805354D" w14:textId="77777777" w:rsidR="00B40594" w:rsidRPr="00FA59BF" w:rsidRDefault="00B40594" w:rsidP="00B40594">
            <w:r w:rsidRPr="00FA59BF">
              <w:rPr>
                <w:rFonts w:hint="eastAsia"/>
              </w:rPr>
              <w:t>- T</w:t>
            </w:r>
            <w:r w:rsidRPr="00FA59BF">
              <w:t>wo physically different Remote UE(s) can have each indirect path via the same intermediate Relay UE and the same last Relay UE</w:t>
            </w:r>
            <w:r w:rsidRPr="00FA59BF">
              <w:rPr>
                <w:rFonts w:hint="eastAsia"/>
              </w:rPr>
              <w:t>.</w:t>
            </w:r>
          </w:p>
          <w:p w14:paraId="1ADA8C17" w14:textId="77777777" w:rsidR="00B40594" w:rsidRPr="00FA59BF" w:rsidRDefault="00B40594" w:rsidP="00B40594">
            <w:pPr>
              <w:spacing w:after="160"/>
            </w:pPr>
            <w:r w:rsidRPr="00630F59">
              <w:rPr>
                <w:rFonts w:hint="eastAsia"/>
                <w:color w:val="FF0000"/>
              </w:rPr>
              <w:t>FFS whether the L2 ID(B) and L2 ID(B</w:t>
            </w:r>
            <w:r w:rsidRPr="00630F59">
              <w:rPr>
                <w:color w:val="FF0000"/>
              </w:rPr>
              <w:t>’</w:t>
            </w:r>
            <w:r w:rsidRPr="00630F59">
              <w:rPr>
                <w:rFonts w:hint="eastAsia"/>
                <w:color w:val="FF0000"/>
              </w:rPr>
              <w:t>) can be the same value in the below figure</w:t>
            </w:r>
            <w:r w:rsidRPr="00FA59BF">
              <w:rPr>
                <w:rFonts w:hint="eastAsia"/>
              </w:rPr>
              <w:t>.</w:t>
            </w:r>
          </w:p>
          <w:p w14:paraId="4D3CFBE9" w14:textId="77777777" w:rsidR="00B40594" w:rsidRPr="00FA59BF" w:rsidRDefault="00B40594" w:rsidP="00B40594"/>
          <w:p w14:paraId="37990445" w14:textId="77777777" w:rsidR="00B40594" w:rsidRPr="00FA59BF" w:rsidRDefault="00B40594" w:rsidP="00B40594">
            <w:r w:rsidRPr="00FA59BF">
              <w:rPr>
                <w:noProof/>
              </w:rPr>
              <w:drawing>
                <wp:inline distT="0" distB="0" distL="0" distR="0" wp14:anchorId="28666D97" wp14:editId="7C86F9D7">
                  <wp:extent cx="4381500" cy="1073150"/>
                  <wp:effectExtent l="0" t="0" r="0" b="0"/>
                  <wp:docPr id="187387808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1500" cy="1073150"/>
                          </a:xfrm>
                          <a:prstGeom prst="rect">
                            <a:avLst/>
                          </a:prstGeom>
                          <a:noFill/>
                          <a:ln>
                            <a:noFill/>
                          </a:ln>
                        </pic:spPr>
                      </pic:pic>
                    </a:graphicData>
                  </a:graphic>
                </wp:inline>
              </w:drawing>
            </w:r>
          </w:p>
          <w:p w14:paraId="07065430" w14:textId="4F0475F5" w:rsidR="00B40594" w:rsidRPr="00B40594" w:rsidRDefault="00B40594" w:rsidP="00B40594">
            <w:pPr>
              <w:jc w:val="center"/>
              <w:rPr>
                <w:lang w:eastAsia="ko-KR"/>
              </w:rPr>
            </w:pPr>
            <w:r w:rsidRPr="00FA59BF">
              <w:rPr>
                <w:rFonts w:hint="eastAsia"/>
              </w:rPr>
              <w:t>(Figure 2.5B-1)</w:t>
            </w:r>
          </w:p>
        </w:tc>
      </w:tr>
    </w:tbl>
    <w:p w14:paraId="6F249F07" w14:textId="77777777" w:rsidR="00B40594" w:rsidRDefault="00B40594" w:rsidP="000C7568">
      <w:pPr>
        <w:rPr>
          <w:rFonts w:eastAsiaTheme="minorEastAsia"/>
          <w:lang w:eastAsia="ko-KR"/>
        </w:rPr>
      </w:pPr>
    </w:p>
    <w:p w14:paraId="00EC754A" w14:textId="77777777" w:rsidR="0085309F" w:rsidRPr="0085309F" w:rsidRDefault="0085309F" w:rsidP="0085309F">
      <w:pPr>
        <w:rPr>
          <w:rFonts w:eastAsiaTheme="minorEastAsia"/>
          <w:lang w:eastAsia="ko-KR"/>
        </w:rPr>
      </w:pPr>
      <w:r w:rsidRPr="0085309F">
        <w:rPr>
          <w:rFonts w:eastAsiaTheme="minorEastAsia"/>
          <w:lang w:eastAsia="ko-KR"/>
        </w:rPr>
        <w:t xml:space="preserve">We don’t think it's an issue in the RAN2 whether the same or different L2 ID can be used. It’s an upper layer issue. Regardless of whether the K2 UD is the same or different L2 ID, when reporting to the </w:t>
      </w:r>
      <w:proofErr w:type="spellStart"/>
      <w:r w:rsidRPr="0085309F">
        <w:rPr>
          <w:rFonts w:eastAsiaTheme="minorEastAsia"/>
          <w:lang w:eastAsia="ko-KR"/>
        </w:rPr>
        <w:t>gNB</w:t>
      </w:r>
      <w:proofErr w:type="spellEnd"/>
      <w:r w:rsidRPr="0085309F">
        <w:rPr>
          <w:rFonts w:eastAsiaTheme="minorEastAsia"/>
          <w:lang w:eastAsia="ko-KR"/>
        </w:rPr>
        <w:t xml:space="preserve"> via SUI, the last/intermediate Relay UE needs to report the source-destination L2 ID pair. For example, in the case of Figure 2.5A-2, the last Relay UE reports the source-destination L2 ID pair such as {L2 ID(D), L2 ID(C)} and {L2 ID(D’), L2 ID(C’)} via a SUI. Similarly, in the case of Figure 2.5B-1, the intermediate Relay UE reports the source-destination L2 ID pair such as {L2 ID(B), L2 ID(A)} and {L2 ID(B’), L2 ID(A’)}. We believe that if the NW can identify the link with the pair, there will be no problem.</w:t>
      </w:r>
    </w:p>
    <w:p w14:paraId="0A5C3688" w14:textId="31EBFF0C" w:rsidR="0085309F" w:rsidRPr="0085309F" w:rsidRDefault="0085309F" w:rsidP="0085309F">
      <w:pPr>
        <w:rPr>
          <w:b/>
          <w:bCs/>
        </w:rPr>
      </w:pPr>
      <w:r w:rsidRPr="0085309F">
        <w:rPr>
          <w:b/>
          <w:bCs/>
        </w:rPr>
        <w:t xml:space="preserve">Proposal 4: In Figure 2.5A-2, the L2 ID(D) and LD ID(D’) can be the same or </w:t>
      </w:r>
      <w:r w:rsidR="009F7830">
        <w:rPr>
          <w:rFonts w:hint="eastAsia"/>
          <w:b/>
          <w:bCs/>
          <w:lang w:eastAsia="ko-KR"/>
        </w:rPr>
        <w:t xml:space="preserve">a </w:t>
      </w:r>
      <w:r w:rsidRPr="0085309F">
        <w:rPr>
          <w:b/>
          <w:bCs/>
        </w:rPr>
        <w:t>difference value. If the last Relay UE reports the source L2 IDs and destination L2 IDs by using SUI, the last Relay UE should report the source-destination L2 ID pair to identify other links.</w:t>
      </w:r>
    </w:p>
    <w:p w14:paraId="3CA7B8EB" w14:textId="48B3310E" w:rsidR="00B40594" w:rsidRPr="00360FC7" w:rsidRDefault="0085309F" w:rsidP="0085309F">
      <w:pPr>
        <w:rPr>
          <w:rFonts w:eastAsiaTheme="minorEastAsia"/>
          <w:lang w:eastAsia="ko-KR"/>
        </w:rPr>
      </w:pPr>
      <w:r w:rsidRPr="0085309F">
        <w:rPr>
          <w:b/>
          <w:bCs/>
        </w:rPr>
        <w:t xml:space="preserve">Proposal 5: In Figure 2.5B-1, the L2 ID(B) and LD ID(B’) can be the same or </w:t>
      </w:r>
      <w:r w:rsidR="009F7830">
        <w:rPr>
          <w:rFonts w:hint="eastAsia"/>
          <w:b/>
          <w:bCs/>
          <w:lang w:eastAsia="ko-KR"/>
        </w:rPr>
        <w:t xml:space="preserve">a </w:t>
      </w:r>
      <w:r w:rsidRPr="0085309F">
        <w:rPr>
          <w:b/>
          <w:bCs/>
        </w:rPr>
        <w:t>difference value. if the intermediate Relay UE reports the source L2 IDs and destination L2 IDs by using SUI, the last Relay UE should report the source-destination L2 ID pair to identify other links</w:t>
      </w:r>
      <w:r w:rsidRPr="0085309F">
        <w:rPr>
          <w:rFonts w:eastAsiaTheme="minorEastAsia"/>
          <w:lang w:eastAsia="ko-KR"/>
        </w:rPr>
        <w:t>.</w:t>
      </w:r>
    </w:p>
    <w:p w14:paraId="7E032322" w14:textId="50AAB124" w:rsidR="00360FC7" w:rsidRDefault="00360FC7" w:rsidP="00360FC7">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hint="eastAsia"/>
          <w:b/>
          <w:sz w:val="28"/>
          <w:szCs w:val="28"/>
          <w:lang w:eastAsia="ko-KR"/>
        </w:rPr>
        <w:t>3</w:t>
      </w:r>
      <w:r w:rsidRPr="005D2F89">
        <w:rPr>
          <w:rFonts w:eastAsia="맑은 고딕"/>
          <w:b/>
          <w:sz w:val="28"/>
          <w:szCs w:val="28"/>
          <w:lang w:eastAsia="ko-KR"/>
        </w:rPr>
        <w:t xml:space="preserve"> </w:t>
      </w:r>
      <w:r>
        <w:rPr>
          <w:rFonts w:eastAsia="맑은 고딕" w:hint="eastAsia"/>
          <w:b/>
          <w:sz w:val="28"/>
          <w:szCs w:val="28"/>
          <w:lang w:eastAsia="ko-KR"/>
        </w:rPr>
        <w:t>Relay (re)selection at the intermediate Relay UE</w:t>
      </w:r>
      <w:r>
        <w:rPr>
          <w:b/>
          <w:lang w:eastAsia="ko-KR"/>
        </w:rPr>
        <w:t xml:space="preserve"> </w:t>
      </w:r>
    </w:p>
    <w:p w14:paraId="72DC47F5" w14:textId="26E1B714" w:rsidR="00B40594" w:rsidRPr="00575595" w:rsidRDefault="003F4585" w:rsidP="000C7568">
      <w:pPr>
        <w:rPr>
          <w:rFonts w:eastAsiaTheme="minorEastAsia"/>
          <w:lang w:eastAsia="ko-KR"/>
        </w:rPr>
      </w:pPr>
      <w:bookmarkStart w:id="0" w:name="_Hlk189743819"/>
      <w:r w:rsidRPr="003F4585">
        <w:rPr>
          <w:rFonts w:eastAsiaTheme="minorEastAsia"/>
          <w:lang w:eastAsia="ko-KR"/>
        </w:rPr>
        <w:t xml:space="preserve">According to the approved 23.304 CR in SA2(S2-2501295), the intermediate Relay UE shall establish a Layer-2 link with its parent intermediate Relay UE before sending the Discovery Announcement message. In Discovery model A, the intermediate Relay UE can select its parent Relay UE by its own decision. However, in the </w:t>
      </w:r>
      <w:r w:rsidR="001C6BEC">
        <w:rPr>
          <w:rFonts w:eastAsiaTheme="minorEastAsia" w:hint="eastAsia"/>
          <w:lang w:eastAsia="ko-KR"/>
        </w:rPr>
        <w:t>D</w:t>
      </w:r>
      <w:r w:rsidRPr="003F4585">
        <w:rPr>
          <w:rFonts w:eastAsiaTheme="minorEastAsia"/>
          <w:lang w:eastAsia="ko-KR"/>
        </w:rPr>
        <w:t xml:space="preserve">iscovery model B, the Remote UE decides the entire path toward the last Relay UE. This means that the intermediate Relay UE can select its parent intermediate Relay UE or last Relay UE when relay reselection is triggered, if the connection is made by </w:t>
      </w:r>
      <w:r w:rsidR="001C6BEC">
        <w:rPr>
          <w:rFonts w:eastAsiaTheme="minorEastAsia" w:hint="eastAsia"/>
          <w:lang w:eastAsia="ko-KR"/>
        </w:rPr>
        <w:t>D</w:t>
      </w:r>
      <w:r w:rsidRPr="003F4585">
        <w:rPr>
          <w:rFonts w:eastAsiaTheme="minorEastAsia"/>
          <w:lang w:eastAsia="ko-KR"/>
        </w:rPr>
        <w:t xml:space="preserve">iscovery model A.  However, the intermediate Relay UE that triggered relay reselection cannot select its parent intermediate Relay UE or last Relay UE, if the connection is made by </w:t>
      </w:r>
      <w:r w:rsidR="001C6BEC">
        <w:rPr>
          <w:rFonts w:eastAsiaTheme="minorEastAsia" w:hint="eastAsia"/>
          <w:lang w:eastAsia="ko-KR"/>
        </w:rPr>
        <w:t>D</w:t>
      </w:r>
      <w:r w:rsidRPr="003F4585">
        <w:rPr>
          <w:rFonts w:eastAsiaTheme="minorEastAsia"/>
          <w:lang w:eastAsia="ko-KR"/>
        </w:rPr>
        <w:t>iscovery model B.</w:t>
      </w:r>
    </w:p>
    <w:tbl>
      <w:tblPr>
        <w:tblStyle w:val="af4"/>
        <w:tblW w:w="0" w:type="auto"/>
        <w:tblLook w:val="04A0" w:firstRow="1" w:lastRow="0" w:firstColumn="1" w:lastColumn="0" w:noHBand="0" w:noVBand="1"/>
      </w:tblPr>
      <w:tblGrid>
        <w:gridCol w:w="9631"/>
      </w:tblGrid>
      <w:tr w:rsidR="00CD6468" w14:paraId="674FAB21" w14:textId="77777777" w:rsidTr="00CD6468">
        <w:tc>
          <w:tcPr>
            <w:tcW w:w="9631" w:type="dxa"/>
          </w:tcPr>
          <w:p w14:paraId="384F7DA9" w14:textId="0DCA2092" w:rsidR="00CD6468" w:rsidRPr="00CD6468" w:rsidRDefault="00CD6468" w:rsidP="00CD6468">
            <w:pPr>
              <w:rPr>
                <w:rFonts w:eastAsia="맑은 고딕"/>
                <w:lang w:eastAsia="ko-KR"/>
              </w:rPr>
            </w:pPr>
            <w:r w:rsidRPr="00CD6468">
              <w:rPr>
                <w:rFonts w:eastAsia="맑은 고딕" w:hint="eastAsia"/>
                <w:lang w:eastAsia="ko-KR"/>
              </w:rPr>
              <w:lastRenderedPageBreak/>
              <w:t>&lt;</w:t>
            </w:r>
            <w:r w:rsidRPr="00CD6468">
              <w:rPr>
                <w:rFonts w:eastAsia="맑은 고딕" w:hint="eastAsia"/>
                <w:b/>
                <w:bCs/>
                <w:lang w:eastAsia="ko-KR"/>
              </w:rPr>
              <w:t>23.304 CR</w:t>
            </w:r>
            <w:r w:rsidRPr="008D5584">
              <w:rPr>
                <w:rFonts w:eastAsia="맑은 고딕" w:hint="eastAsia"/>
                <w:b/>
                <w:bCs/>
                <w:lang w:eastAsia="ko-KR"/>
              </w:rPr>
              <w:t>:</w:t>
            </w:r>
            <w:r w:rsidRPr="00CD6468">
              <w:rPr>
                <w:rFonts w:eastAsia="맑은 고딕" w:hint="eastAsia"/>
                <w:b/>
                <w:bCs/>
                <w:lang w:eastAsia="ko-KR"/>
              </w:rPr>
              <w:t xml:space="preserve"> </w:t>
            </w:r>
            <w:bookmarkStart w:id="1" w:name="_Hlk189660356"/>
            <w:r w:rsidRPr="00CD6468">
              <w:rPr>
                <w:rFonts w:eastAsia="맑은 고딕" w:hint="eastAsia"/>
                <w:b/>
                <w:bCs/>
                <w:lang w:eastAsia="ko-KR"/>
              </w:rPr>
              <w:t>S2-2501295</w:t>
            </w:r>
            <w:bookmarkEnd w:id="1"/>
            <w:r w:rsidRPr="00CD6468">
              <w:rPr>
                <w:rFonts w:eastAsia="맑은 고딕" w:hint="eastAsia"/>
                <w:b/>
                <w:bCs/>
                <w:lang w:eastAsia="ko-KR"/>
              </w:rPr>
              <w:t>&gt;</w:t>
            </w:r>
          </w:p>
          <w:p w14:paraId="5C949E06" w14:textId="77777777" w:rsidR="00CD6468" w:rsidRPr="00CD6468" w:rsidRDefault="00CD6468" w:rsidP="00CD6468">
            <w:pPr>
              <w:keepNext/>
              <w:keepLines/>
              <w:spacing w:before="120"/>
              <w:ind w:left="1701" w:hanging="1701"/>
              <w:outlineLvl w:val="4"/>
              <w:rPr>
                <w:rFonts w:ascii="Arial" w:eastAsia="맑은 고딕" w:hAnsi="Arial"/>
                <w:sz w:val="22"/>
                <w:lang w:eastAsia="zh-CN"/>
              </w:rPr>
            </w:pPr>
            <w:bookmarkStart w:id="2" w:name="_Toc185598092"/>
            <w:r w:rsidRPr="00CD6468">
              <w:rPr>
                <w:rFonts w:ascii="Arial" w:eastAsia="맑은 고딕" w:hAnsi="Arial"/>
                <w:sz w:val="22"/>
                <w:lang w:eastAsia="zh-CN"/>
              </w:rPr>
              <w:t>6.4.3.8.1</w:t>
            </w:r>
            <w:r w:rsidRPr="00CD6468">
              <w:rPr>
                <w:rFonts w:ascii="Arial" w:eastAsia="맑은 고딕" w:hAnsi="Arial"/>
                <w:sz w:val="22"/>
                <w:lang w:eastAsia="zh-CN"/>
              </w:rPr>
              <w:tab/>
              <w:t>Layer-2 Link establishment and management</w:t>
            </w:r>
            <w:bookmarkEnd w:id="2"/>
          </w:p>
          <w:p w14:paraId="7983DCC8" w14:textId="77777777" w:rsidR="00CD6468" w:rsidRDefault="00CD6468" w:rsidP="000C7568">
            <w:pPr>
              <w:rPr>
                <w:rFonts w:eastAsia="맑은 고딕"/>
                <w:lang w:eastAsia="zh-CN"/>
              </w:rPr>
            </w:pPr>
            <w:r w:rsidRPr="00CD6468">
              <w:rPr>
                <w:rFonts w:eastAsia="맑은 고딕"/>
                <w:lang w:eastAsia="zh-CN"/>
              </w:rPr>
              <w:t xml:space="preserve">Each of the 5G </w:t>
            </w:r>
            <w:proofErr w:type="spellStart"/>
            <w:r w:rsidRPr="00CD6468">
              <w:rPr>
                <w:rFonts w:eastAsia="맑은 고딕"/>
                <w:lang w:eastAsia="zh-CN"/>
              </w:rPr>
              <w:t>ProSe</w:t>
            </w:r>
            <w:proofErr w:type="spellEnd"/>
            <w:r w:rsidRPr="00CD6468">
              <w:rPr>
                <w:rFonts w:eastAsia="맑은 고딕"/>
                <w:lang w:eastAsia="zh-CN"/>
              </w:rPr>
              <w:t xml:space="preserve"> Intermediate UE-to-Network Relay </w:t>
            </w:r>
            <w:r w:rsidRPr="00CD6468">
              <w:rPr>
                <w:rFonts w:eastAsia="SimSun" w:hint="eastAsia"/>
                <w:lang w:eastAsia="zh-CN"/>
              </w:rPr>
              <w:t xml:space="preserve">shall </w:t>
            </w:r>
            <w:r w:rsidRPr="00CD6468">
              <w:rPr>
                <w:rFonts w:eastAsia="맑은 고딕"/>
                <w:lang w:eastAsia="zh-CN"/>
              </w:rPr>
              <w:t xml:space="preserve">establish a Layer-2 Link with its parent Intermediate UE-to-Network Relay or the 5G </w:t>
            </w:r>
            <w:proofErr w:type="spellStart"/>
            <w:r w:rsidRPr="00CD6468">
              <w:rPr>
                <w:rFonts w:eastAsia="맑은 고딕"/>
                <w:lang w:eastAsia="zh-CN"/>
              </w:rPr>
              <w:t>ProSe</w:t>
            </w:r>
            <w:proofErr w:type="spellEnd"/>
            <w:r w:rsidRPr="00CD6468">
              <w:rPr>
                <w:rFonts w:eastAsia="맑은 고딕"/>
                <w:lang w:eastAsia="zh-CN"/>
              </w:rPr>
              <w:t xml:space="preserve"> UE-to-Network Relay, before it can serve the 5G </w:t>
            </w:r>
            <w:proofErr w:type="spellStart"/>
            <w:r w:rsidRPr="00CD6468">
              <w:rPr>
                <w:rFonts w:eastAsia="맑은 고딕"/>
                <w:lang w:eastAsia="zh-CN"/>
              </w:rPr>
              <w:t>ProSe</w:t>
            </w:r>
            <w:proofErr w:type="spellEnd"/>
            <w:r w:rsidRPr="00CD6468">
              <w:rPr>
                <w:rFonts w:eastAsia="맑은 고딕"/>
                <w:lang w:eastAsia="zh-CN"/>
              </w:rPr>
              <w:t xml:space="preserve"> Remote UE, or a child Intermediate UE-to-Network Relay. </w:t>
            </w:r>
            <w:r w:rsidRPr="00CD6468">
              <w:rPr>
                <w:rFonts w:eastAsia="맑은 고딕"/>
                <w:lang w:eastAsia="ko-KR"/>
              </w:rPr>
              <w:t>T</w:t>
            </w:r>
            <w:r w:rsidRPr="00CD6468">
              <w:rPr>
                <w:rFonts w:eastAsia="맑은 고딕"/>
                <w:lang w:eastAsia="zh-CN"/>
              </w:rPr>
              <w:t xml:space="preserve">he 5G </w:t>
            </w:r>
            <w:proofErr w:type="spellStart"/>
            <w:r w:rsidRPr="00CD6468">
              <w:rPr>
                <w:rFonts w:eastAsia="맑은 고딕"/>
                <w:lang w:eastAsia="zh-CN"/>
              </w:rPr>
              <w:t>ProSe</w:t>
            </w:r>
            <w:proofErr w:type="spellEnd"/>
            <w:r w:rsidRPr="00CD6468">
              <w:rPr>
                <w:rFonts w:eastAsia="맑은 고딕"/>
                <w:lang w:eastAsia="zh-CN"/>
              </w:rPr>
              <w:t xml:space="preserve"> Intermediate UE-to-Network Relay </w:t>
            </w:r>
            <w:r w:rsidRPr="00CD6468">
              <w:rPr>
                <w:rFonts w:eastAsia="SimSun" w:hint="eastAsia"/>
                <w:lang w:eastAsia="zh-CN"/>
              </w:rPr>
              <w:t>shall</w:t>
            </w:r>
            <w:r w:rsidRPr="00CD6468">
              <w:rPr>
                <w:rFonts w:eastAsia="맑은 고딕"/>
                <w:lang w:eastAsia="zh-CN"/>
              </w:rPr>
              <w:t xml:space="preserve"> establish the Layer-2 Link with a parent relay before </w:t>
            </w:r>
            <w:r w:rsidRPr="00CD6468">
              <w:rPr>
                <w:rFonts w:eastAsia="맑은 고딕"/>
              </w:rPr>
              <w:t xml:space="preserve">sending the 5G </w:t>
            </w:r>
            <w:proofErr w:type="spellStart"/>
            <w:r w:rsidRPr="00CD6468">
              <w:rPr>
                <w:rFonts w:eastAsia="맑은 고딕"/>
              </w:rPr>
              <w:t>ProSe</w:t>
            </w:r>
            <w:proofErr w:type="spellEnd"/>
            <w:r w:rsidRPr="00CD6468">
              <w:rPr>
                <w:rFonts w:eastAsia="맑은 고딕"/>
              </w:rPr>
              <w:t xml:space="preserve"> UE-to-Network Relay Discovery Announcement message</w:t>
            </w:r>
            <w:r w:rsidRPr="00CD6468">
              <w:rPr>
                <w:rFonts w:eastAsia="맑은 고딕"/>
                <w:lang w:eastAsia="zh-CN"/>
              </w:rPr>
              <w:t>.</w:t>
            </w:r>
          </w:p>
          <w:p w14:paraId="702C1C89" w14:textId="5F998EE3" w:rsidR="00265A3E" w:rsidRPr="00CD6468" w:rsidRDefault="00265A3E" w:rsidP="000C7568">
            <w:pPr>
              <w:rPr>
                <w:rFonts w:eastAsiaTheme="minorEastAsia"/>
                <w:lang w:eastAsia="ko-KR"/>
              </w:rPr>
            </w:pPr>
            <w:r>
              <w:rPr>
                <w:rFonts w:eastAsiaTheme="minorEastAsia" w:hint="eastAsia"/>
                <w:lang w:eastAsia="ko-KR"/>
              </w:rPr>
              <w:t xml:space="preserve">&lt;omit&gt; </w:t>
            </w:r>
            <w:r>
              <w:rPr>
                <w:rFonts w:eastAsiaTheme="minorEastAsia"/>
                <w:lang w:eastAsia="ko-KR"/>
              </w:rPr>
              <w:t>…</w:t>
            </w:r>
          </w:p>
        </w:tc>
      </w:tr>
    </w:tbl>
    <w:bookmarkEnd w:id="0"/>
    <w:p w14:paraId="4D41D124" w14:textId="317B5BCF" w:rsidR="00A97BF3" w:rsidRDefault="00A97BF3" w:rsidP="00484A30">
      <w:pPr>
        <w:rPr>
          <w:rFonts w:eastAsiaTheme="minorEastAsia"/>
          <w:lang w:eastAsia="ko-KR"/>
        </w:rPr>
      </w:pPr>
      <w:r w:rsidRPr="00A97BF3">
        <w:rPr>
          <w:rFonts w:eastAsiaTheme="minorEastAsia"/>
          <w:lang w:eastAsia="ko-KR"/>
        </w:rPr>
        <w:t xml:space="preserve">We believe that the whole intermediate Relay UEs and Remote UEs connected to the same last Relay UE establish the connection by using the same discovery model. This is because the RSC (Relay Service Code) value in the discovery message is only one value. Each intermediate Relay UE decides whether to forward the received discovery message or not depending on the RSC value. We understand that if the intermediate Relay UE uses an RSC for the </w:t>
      </w:r>
      <w:r w:rsidR="001C6BEC">
        <w:rPr>
          <w:rFonts w:eastAsiaTheme="minorEastAsia" w:hint="eastAsia"/>
          <w:lang w:eastAsia="ko-KR"/>
        </w:rPr>
        <w:t>D</w:t>
      </w:r>
      <w:r w:rsidRPr="00A97BF3">
        <w:rPr>
          <w:rFonts w:eastAsiaTheme="minorEastAsia"/>
          <w:lang w:eastAsia="ko-KR"/>
        </w:rPr>
        <w:t xml:space="preserve">iscovery model A, the intermediate Relay UE can only forward the discovery message with the same RSC value, i.e. the </w:t>
      </w:r>
      <w:r w:rsidR="001C6BEC">
        <w:rPr>
          <w:rFonts w:eastAsiaTheme="minorEastAsia" w:hint="eastAsia"/>
          <w:lang w:eastAsia="ko-KR"/>
        </w:rPr>
        <w:t>D</w:t>
      </w:r>
      <w:r w:rsidRPr="00A97BF3">
        <w:rPr>
          <w:rFonts w:eastAsiaTheme="minorEastAsia"/>
          <w:lang w:eastAsia="ko-KR"/>
        </w:rPr>
        <w:t xml:space="preserve">iscovery model A. Based on the SA2 approved CR, the intermediate Relay UE that has connected using </w:t>
      </w:r>
      <w:r w:rsidR="001C6BEC">
        <w:rPr>
          <w:rFonts w:eastAsiaTheme="minorEastAsia" w:hint="eastAsia"/>
          <w:lang w:eastAsia="ko-KR"/>
        </w:rPr>
        <w:t>D</w:t>
      </w:r>
      <w:r w:rsidRPr="00A97BF3">
        <w:rPr>
          <w:rFonts w:eastAsiaTheme="minorEastAsia"/>
          <w:lang w:eastAsia="ko-KR"/>
        </w:rPr>
        <w:t xml:space="preserve">iscovery model A can perform relay reselection by itself if the triggering </w:t>
      </w:r>
      <w:r>
        <w:rPr>
          <w:rFonts w:eastAsiaTheme="minorEastAsia" w:hint="eastAsia"/>
          <w:lang w:eastAsia="ko-KR"/>
        </w:rPr>
        <w:t>condition</w:t>
      </w:r>
      <w:r w:rsidRPr="00A97BF3">
        <w:rPr>
          <w:rFonts w:eastAsiaTheme="minorEastAsia"/>
          <w:lang w:eastAsia="ko-KR"/>
        </w:rPr>
        <w:t xml:space="preserve"> is met.</w:t>
      </w:r>
    </w:p>
    <w:p w14:paraId="01DAA12C" w14:textId="4E3BA624" w:rsidR="00484A30" w:rsidRDefault="00484A30" w:rsidP="00484A30">
      <w:pPr>
        <w:rPr>
          <w:b/>
          <w:bCs/>
        </w:rPr>
      </w:pPr>
      <w:r w:rsidRPr="00A108D1">
        <w:rPr>
          <w:rFonts w:hint="eastAsia"/>
          <w:b/>
          <w:bCs/>
        </w:rPr>
        <w:t xml:space="preserve">Proposal </w:t>
      </w:r>
      <w:r w:rsidR="00B97173">
        <w:rPr>
          <w:rFonts w:hint="eastAsia"/>
          <w:b/>
          <w:bCs/>
          <w:lang w:eastAsia="ko-KR"/>
        </w:rPr>
        <w:t>6</w:t>
      </w:r>
      <w:r w:rsidRPr="00A108D1">
        <w:rPr>
          <w:rFonts w:hint="eastAsia"/>
          <w:b/>
          <w:bCs/>
        </w:rPr>
        <w:t xml:space="preserve">: When relay reselection is triggered at the </w:t>
      </w:r>
      <w:r w:rsidRPr="00A108D1">
        <w:rPr>
          <w:b/>
          <w:bCs/>
        </w:rPr>
        <w:t>intermediate</w:t>
      </w:r>
      <w:r w:rsidRPr="00A108D1">
        <w:rPr>
          <w:rFonts w:hint="eastAsia"/>
          <w:b/>
          <w:bCs/>
        </w:rPr>
        <w:t xml:space="preserve"> Relay UE, the intermediate Relay UE can select its parent relay UE</w:t>
      </w:r>
      <w:r>
        <w:rPr>
          <w:rFonts w:hint="eastAsia"/>
          <w:b/>
          <w:bCs/>
        </w:rPr>
        <w:t xml:space="preserve"> by itself, if the </w:t>
      </w:r>
      <w:r>
        <w:rPr>
          <w:b/>
          <w:bCs/>
        </w:rPr>
        <w:t>intermediate</w:t>
      </w:r>
      <w:r>
        <w:rPr>
          <w:rFonts w:hint="eastAsia"/>
          <w:b/>
          <w:bCs/>
        </w:rPr>
        <w:t xml:space="preserve"> Relay UE has </w:t>
      </w:r>
      <w:r w:rsidR="00A97BF3">
        <w:rPr>
          <w:rFonts w:hint="eastAsia"/>
          <w:b/>
          <w:bCs/>
          <w:lang w:eastAsia="ko-KR"/>
        </w:rPr>
        <w:t xml:space="preserve">an </w:t>
      </w:r>
      <w:r>
        <w:rPr>
          <w:rFonts w:hint="eastAsia"/>
          <w:b/>
          <w:bCs/>
        </w:rPr>
        <w:t xml:space="preserve">SL connection by using </w:t>
      </w:r>
      <w:r w:rsidR="001C6BEC">
        <w:rPr>
          <w:rFonts w:hint="eastAsia"/>
          <w:b/>
          <w:bCs/>
          <w:lang w:eastAsia="ko-KR"/>
        </w:rPr>
        <w:t>D</w:t>
      </w:r>
      <w:r>
        <w:rPr>
          <w:rFonts w:hint="eastAsia"/>
          <w:b/>
          <w:bCs/>
        </w:rPr>
        <w:t>iscovery model A.</w:t>
      </w:r>
    </w:p>
    <w:p w14:paraId="56F54092" w14:textId="7C626ED3" w:rsidR="009C0F3B" w:rsidRDefault="009C0F3B" w:rsidP="00EF002D">
      <w:pPr>
        <w:rPr>
          <w:rFonts w:eastAsiaTheme="minorEastAsia"/>
          <w:lang w:eastAsia="ko-KR"/>
        </w:rPr>
      </w:pPr>
      <w:r w:rsidRPr="009C0F3B">
        <w:rPr>
          <w:rFonts w:eastAsiaTheme="minorEastAsia"/>
          <w:lang w:eastAsia="ko-KR"/>
        </w:rPr>
        <w:t xml:space="preserve">The condition and cause value for sending a notification message toward a Remote UE can be different depending on the discovery model of the intermediate Relay UE. If the intermediate Relay UE is connected with the parent Relay UE via Discovery Model A, the intermediate Relay UE can select a new parent relay UE if the relay reselection is triggered. The intermediate Relay UE can send a notification message with a cause value toward the Remote UE after the PC5-S/RRC connection is completed with a newly selected parent Relay UE. Upon receiving this notification message, the Remote UE may send an RRC connection establishment message toward the </w:t>
      </w:r>
      <w:proofErr w:type="spellStart"/>
      <w:r w:rsidRPr="009C0F3B">
        <w:rPr>
          <w:rFonts w:eastAsiaTheme="minorEastAsia"/>
          <w:lang w:eastAsia="ko-KR"/>
        </w:rPr>
        <w:t>gNB</w:t>
      </w:r>
      <w:proofErr w:type="spellEnd"/>
      <w:r w:rsidRPr="009C0F3B">
        <w:rPr>
          <w:rFonts w:eastAsiaTheme="minorEastAsia"/>
          <w:lang w:eastAsia="ko-KR"/>
        </w:rPr>
        <w:t xml:space="preserve"> via the current parent intermediate Relay UE. Otherwise, if the intermediate Relay UE fails to establish the PC5-S/RRC connection with a new parent Relay UE, the intermediate Relay UE sends a notification message with a cause value toward a Remote UE. Upon receiving this notification message, the Remote UE can release the current PC5 connection with the parent Relay UE and then trigger relay reselection. </w:t>
      </w:r>
    </w:p>
    <w:p w14:paraId="64F12902" w14:textId="77777777" w:rsidR="001C6BEC" w:rsidRPr="001C6BEC" w:rsidRDefault="001C6BEC" w:rsidP="001C6BEC">
      <w:pPr>
        <w:rPr>
          <w:b/>
          <w:bCs/>
          <w:lang w:eastAsia="ko-KR"/>
        </w:rPr>
      </w:pPr>
      <w:r w:rsidRPr="001C6BEC">
        <w:rPr>
          <w:b/>
          <w:bCs/>
          <w:lang w:eastAsia="ko-KR"/>
        </w:rPr>
        <w:t>Proposal 7: In the Discovery model A, if relay reselection is triggered at the intermediate Relay UE, the intermediate Relay UE sends a notification message toward Remote UE after the PC5-S/RRC connection is successfully established with the newly selected parent Relay UE. Upon receiving this notification message, the Remote UE can send RRC re-establishment message via the current parent Relay UE (i.e., no triggering relay reselection).</w:t>
      </w:r>
    </w:p>
    <w:p w14:paraId="59C55ADC" w14:textId="77777777" w:rsidR="001C6BEC" w:rsidRDefault="001C6BEC" w:rsidP="001C6BEC">
      <w:pPr>
        <w:rPr>
          <w:b/>
          <w:bCs/>
          <w:lang w:eastAsia="ko-KR"/>
        </w:rPr>
      </w:pPr>
      <w:r w:rsidRPr="001C6BEC">
        <w:rPr>
          <w:b/>
          <w:bCs/>
          <w:lang w:eastAsia="ko-KR"/>
        </w:rPr>
        <w:t xml:space="preserve">Proposal 8: In the Discovery model A, if relay reselection is triggered at the intermediate Relay UE, the intermediate Relay UE sends a notification message toward Remote UE after PC5-S/RRC connection has failed with a newly selected parent Relay UE. Upon receiving this notification message, the Remote UE releases the current parent Relay UE and triggers relay reselection. </w:t>
      </w:r>
    </w:p>
    <w:p w14:paraId="5CD79A13" w14:textId="77777777" w:rsidR="001C6BEC" w:rsidRDefault="001C6BEC" w:rsidP="00EF002D">
      <w:pPr>
        <w:rPr>
          <w:lang w:eastAsia="ko-KR"/>
        </w:rPr>
      </w:pPr>
      <w:r w:rsidRPr="001C6BEC">
        <w:rPr>
          <w:lang w:eastAsia="ko-KR"/>
        </w:rPr>
        <w:t xml:space="preserve">If the intermediate Relay UE has a connection via Discovery model B, the intermediate Relay UE sends a notification message toward the Remote UE when the notification message sending condition occurs. For example, the intermediate Relay UE sends a notification message when it detects PC5 RLF, receives HO commend or performs cell reselection. In addition, the intermediate Relay UE can send a notification message when the upper layer of the intermediate Relay UE requests the release of the PC5-RRC connection. </w:t>
      </w:r>
    </w:p>
    <w:p w14:paraId="1E8561C4" w14:textId="54B19D7E" w:rsidR="001C6BEC" w:rsidRDefault="001C6BEC" w:rsidP="00EF002D">
      <w:pPr>
        <w:rPr>
          <w:b/>
          <w:bCs/>
          <w:lang w:eastAsia="ko-KR"/>
        </w:rPr>
      </w:pPr>
      <w:r>
        <w:rPr>
          <w:rFonts w:hint="eastAsia"/>
          <w:b/>
          <w:bCs/>
          <w:lang w:eastAsia="ko-KR"/>
        </w:rPr>
        <w:t xml:space="preserve">Proposal 9: If the </w:t>
      </w:r>
      <w:r>
        <w:rPr>
          <w:b/>
          <w:bCs/>
          <w:lang w:eastAsia="ko-KR"/>
        </w:rPr>
        <w:t>intermediate</w:t>
      </w:r>
      <w:r>
        <w:rPr>
          <w:rFonts w:hint="eastAsia"/>
          <w:b/>
          <w:bCs/>
          <w:lang w:eastAsia="ko-KR"/>
        </w:rPr>
        <w:t xml:space="preserve"> Relay UE has </w:t>
      </w:r>
      <w:r w:rsidR="00AE5074">
        <w:rPr>
          <w:rFonts w:hint="eastAsia"/>
          <w:b/>
          <w:bCs/>
          <w:lang w:eastAsia="ko-KR"/>
        </w:rPr>
        <w:t xml:space="preserve">a </w:t>
      </w:r>
      <w:r w:rsidR="007C77C3">
        <w:rPr>
          <w:rFonts w:hint="eastAsia"/>
          <w:b/>
          <w:bCs/>
          <w:lang w:eastAsia="ko-KR"/>
        </w:rPr>
        <w:t xml:space="preserve">SL </w:t>
      </w:r>
      <w:r>
        <w:rPr>
          <w:rFonts w:hint="eastAsia"/>
          <w:b/>
          <w:bCs/>
          <w:lang w:eastAsia="ko-KR"/>
        </w:rPr>
        <w:t xml:space="preserve">connection </w:t>
      </w:r>
      <w:r w:rsidR="007C77C3">
        <w:rPr>
          <w:rFonts w:hint="eastAsia"/>
          <w:b/>
          <w:bCs/>
          <w:lang w:eastAsia="ko-KR"/>
        </w:rPr>
        <w:t>using</w:t>
      </w:r>
      <w:r>
        <w:rPr>
          <w:rFonts w:hint="eastAsia"/>
          <w:b/>
          <w:bCs/>
          <w:lang w:eastAsia="ko-KR"/>
        </w:rPr>
        <w:t xml:space="preserve"> Discovery model B, the </w:t>
      </w:r>
      <w:r>
        <w:rPr>
          <w:b/>
          <w:bCs/>
          <w:lang w:eastAsia="ko-KR"/>
        </w:rPr>
        <w:t>intermediate</w:t>
      </w:r>
      <w:r>
        <w:rPr>
          <w:rFonts w:hint="eastAsia"/>
          <w:b/>
          <w:bCs/>
          <w:lang w:eastAsia="ko-KR"/>
        </w:rPr>
        <w:t xml:space="preserve"> Relay UE sends a notification message toward the Remote UE as following cases:</w:t>
      </w:r>
    </w:p>
    <w:p w14:paraId="5C017147" w14:textId="12D55C51" w:rsidR="00AE5074" w:rsidRPr="00AE5074" w:rsidRDefault="00AE5074" w:rsidP="00AE5074">
      <w:pPr>
        <w:pStyle w:val="afa"/>
        <w:numPr>
          <w:ilvl w:val="0"/>
          <w:numId w:val="26"/>
        </w:numPr>
        <w:ind w:leftChars="0"/>
        <w:rPr>
          <w:rFonts w:ascii="Times New Roman" w:eastAsia="바탕" w:hAnsi="Times New Roman"/>
          <w:b/>
          <w:bCs/>
          <w:kern w:val="0"/>
          <w:szCs w:val="20"/>
          <w:lang w:val="en-GB"/>
        </w:rPr>
      </w:pPr>
      <w:r w:rsidRPr="00AE5074">
        <w:rPr>
          <w:rFonts w:ascii="Times New Roman" w:eastAsia="바탕" w:hAnsi="Times New Roman"/>
          <w:b/>
          <w:bCs/>
          <w:kern w:val="0"/>
          <w:szCs w:val="20"/>
          <w:lang w:val="en-GB"/>
        </w:rPr>
        <w:t>W</w:t>
      </w:r>
      <w:r w:rsidRPr="00AE5074">
        <w:rPr>
          <w:rFonts w:ascii="Times New Roman" w:eastAsia="바탕" w:hAnsi="Times New Roman" w:hint="eastAsia"/>
          <w:b/>
          <w:bCs/>
          <w:kern w:val="0"/>
          <w:szCs w:val="20"/>
          <w:lang w:val="en-GB"/>
        </w:rPr>
        <w:t>hen detecting PC5 RLF</w:t>
      </w:r>
    </w:p>
    <w:p w14:paraId="176E1F21" w14:textId="79289D44" w:rsidR="00AE5074" w:rsidRPr="00AE5074" w:rsidRDefault="00AE5074" w:rsidP="00AE5074">
      <w:pPr>
        <w:pStyle w:val="afa"/>
        <w:numPr>
          <w:ilvl w:val="0"/>
          <w:numId w:val="26"/>
        </w:numPr>
        <w:ind w:leftChars="0"/>
        <w:rPr>
          <w:rFonts w:ascii="Times New Roman" w:eastAsia="바탕" w:hAnsi="Times New Roman"/>
          <w:b/>
          <w:bCs/>
          <w:kern w:val="0"/>
          <w:szCs w:val="20"/>
          <w:lang w:val="en-GB"/>
        </w:rPr>
      </w:pPr>
      <w:r w:rsidRPr="00AE5074">
        <w:rPr>
          <w:rFonts w:ascii="Times New Roman" w:eastAsia="바탕" w:hAnsi="Times New Roman" w:hint="eastAsia"/>
          <w:b/>
          <w:bCs/>
          <w:kern w:val="0"/>
          <w:szCs w:val="20"/>
          <w:lang w:val="en-GB"/>
        </w:rPr>
        <w:t>When receiving HO command</w:t>
      </w:r>
    </w:p>
    <w:p w14:paraId="7A6708D9" w14:textId="62300D46" w:rsidR="00AE5074" w:rsidRPr="00AE5074" w:rsidRDefault="00AE5074" w:rsidP="00AE5074">
      <w:pPr>
        <w:pStyle w:val="afa"/>
        <w:numPr>
          <w:ilvl w:val="0"/>
          <w:numId w:val="26"/>
        </w:numPr>
        <w:ind w:leftChars="0"/>
        <w:rPr>
          <w:rFonts w:ascii="Times New Roman" w:eastAsia="바탕" w:hAnsi="Times New Roman"/>
          <w:b/>
          <w:bCs/>
          <w:kern w:val="0"/>
          <w:szCs w:val="20"/>
          <w:lang w:val="en-GB"/>
        </w:rPr>
      </w:pPr>
      <w:r w:rsidRPr="00AE5074">
        <w:rPr>
          <w:rFonts w:ascii="Times New Roman" w:eastAsia="바탕" w:hAnsi="Times New Roman" w:hint="eastAsia"/>
          <w:b/>
          <w:bCs/>
          <w:kern w:val="0"/>
          <w:szCs w:val="20"/>
          <w:lang w:val="en-GB"/>
        </w:rPr>
        <w:t>When performing cell reselection</w:t>
      </w:r>
    </w:p>
    <w:p w14:paraId="439F63DD" w14:textId="795F2454" w:rsidR="00AE5074" w:rsidRPr="00AE5074" w:rsidRDefault="00AE5074" w:rsidP="00AE5074">
      <w:pPr>
        <w:pStyle w:val="afa"/>
        <w:numPr>
          <w:ilvl w:val="0"/>
          <w:numId w:val="26"/>
        </w:numPr>
        <w:ind w:leftChars="0"/>
        <w:rPr>
          <w:rFonts w:ascii="Times New Roman" w:eastAsia="바탕" w:hAnsi="Times New Roman"/>
          <w:b/>
          <w:bCs/>
          <w:kern w:val="0"/>
          <w:szCs w:val="20"/>
          <w:lang w:val="en-GB"/>
        </w:rPr>
      </w:pPr>
      <w:r w:rsidRPr="00AE5074">
        <w:rPr>
          <w:rFonts w:ascii="Times New Roman" w:eastAsia="바탕" w:hAnsi="Times New Roman" w:hint="eastAsia"/>
          <w:b/>
          <w:bCs/>
          <w:kern w:val="0"/>
          <w:szCs w:val="20"/>
          <w:lang w:val="en-GB"/>
        </w:rPr>
        <w:t>When failed RRC connection/resume/establishment</w:t>
      </w:r>
    </w:p>
    <w:p w14:paraId="2F364893" w14:textId="58FB35CB" w:rsidR="00AE5074" w:rsidRPr="00AE5074" w:rsidRDefault="00AE5074" w:rsidP="00AE5074">
      <w:pPr>
        <w:pStyle w:val="afa"/>
        <w:numPr>
          <w:ilvl w:val="0"/>
          <w:numId w:val="26"/>
        </w:numPr>
        <w:ind w:leftChars="0"/>
        <w:rPr>
          <w:rFonts w:ascii="Times New Roman" w:eastAsia="바탕" w:hAnsi="Times New Roman"/>
          <w:b/>
          <w:bCs/>
          <w:kern w:val="0"/>
          <w:szCs w:val="20"/>
          <w:lang w:val="en-GB"/>
        </w:rPr>
      </w:pPr>
      <w:r w:rsidRPr="00AE5074">
        <w:rPr>
          <w:rFonts w:ascii="Times New Roman" w:eastAsia="바탕" w:hAnsi="Times New Roman" w:hint="eastAsia"/>
          <w:b/>
          <w:bCs/>
          <w:kern w:val="0"/>
          <w:szCs w:val="20"/>
          <w:lang w:val="en-GB"/>
        </w:rPr>
        <w:t>When receiving the PC5-RRC release request from the upper layer</w:t>
      </w:r>
    </w:p>
    <w:p w14:paraId="22392676" w14:textId="28CE89A5" w:rsidR="00AE5074" w:rsidRPr="00AE5074" w:rsidRDefault="00AE5074" w:rsidP="00AE5074">
      <w:pPr>
        <w:pStyle w:val="afa"/>
        <w:numPr>
          <w:ilvl w:val="0"/>
          <w:numId w:val="26"/>
        </w:numPr>
        <w:ind w:leftChars="0"/>
        <w:rPr>
          <w:rFonts w:ascii="Times New Roman" w:eastAsia="바탕" w:hAnsi="Times New Roman"/>
          <w:b/>
          <w:bCs/>
          <w:kern w:val="0"/>
          <w:szCs w:val="20"/>
          <w:lang w:val="en-GB"/>
        </w:rPr>
      </w:pPr>
      <w:r w:rsidRPr="00AE5074">
        <w:rPr>
          <w:rFonts w:ascii="Times New Roman" w:eastAsia="바탕" w:hAnsi="Times New Roman"/>
          <w:b/>
          <w:bCs/>
          <w:kern w:val="0"/>
          <w:szCs w:val="20"/>
          <w:lang w:val="en-GB"/>
        </w:rPr>
        <w:t>W</w:t>
      </w:r>
      <w:r w:rsidRPr="00AE5074">
        <w:rPr>
          <w:rFonts w:ascii="Times New Roman" w:eastAsia="바탕" w:hAnsi="Times New Roman" w:hint="eastAsia"/>
          <w:b/>
          <w:bCs/>
          <w:kern w:val="0"/>
          <w:szCs w:val="20"/>
          <w:lang w:val="en-GB"/>
        </w:rPr>
        <w:t xml:space="preserve">hen receiving notification message from the parent </w:t>
      </w:r>
      <w:r w:rsidRPr="00AE5074">
        <w:rPr>
          <w:rFonts w:ascii="Times New Roman" w:eastAsia="바탕" w:hAnsi="Times New Roman"/>
          <w:b/>
          <w:bCs/>
          <w:kern w:val="0"/>
          <w:szCs w:val="20"/>
          <w:lang w:val="en-GB"/>
        </w:rPr>
        <w:t>intermediate</w:t>
      </w:r>
      <w:r w:rsidRPr="00AE5074">
        <w:rPr>
          <w:rFonts w:ascii="Times New Roman" w:eastAsia="바탕" w:hAnsi="Times New Roman" w:hint="eastAsia"/>
          <w:b/>
          <w:bCs/>
          <w:kern w:val="0"/>
          <w:szCs w:val="20"/>
          <w:lang w:val="en-GB"/>
        </w:rPr>
        <w:t xml:space="preserve"> Relay UE</w:t>
      </w: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lastRenderedPageBreak/>
        <w:t>3</w:t>
      </w:r>
      <w:r w:rsidRPr="003D594E">
        <w:rPr>
          <w:rFonts w:cs="Arial"/>
          <w:lang w:val="en-US"/>
        </w:rPr>
        <w:t>.</w:t>
      </w:r>
      <w:r w:rsidRPr="003D594E">
        <w:rPr>
          <w:rFonts w:cs="Arial"/>
          <w:lang w:val="en-US"/>
        </w:rPr>
        <w:tab/>
        <w:t>Conclusion</w:t>
      </w:r>
    </w:p>
    <w:p w14:paraId="25428C58" w14:textId="293EBA1A" w:rsidR="00AE5074" w:rsidRPr="00F51991" w:rsidRDefault="00AE5074" w:rsidP="00AE5074">
      <w:pPr>
        <w:rPr>
          <w:b/>
          <w:bCs/>
        </w:rPr>
      </w:pPr>
      <w:r w:rsidRPr="00F51991">
        <w:rPr>
          <w:rFonts w:hint="eastAsia"/>
          <w:b/>
          <w:bCs/>
        </w:rPr>
        <w:t xml:space="preserve">Proposal </w:t>
      </w:r>
      <w:r>
        <w:rPr>
          <w:rFonts w:hint="eastAsia"/>
          <w:b/>
          <w:bCs/>
        </w:rPr>
        <w:t>1</w:t>
      </w:r>
      <w:r w:rsidRPr="00F51991">
        <w:rPr>
          <w:rFonts w:hint="eastAsia"/>
          <w:b/>
          <w:bCs/>
        </w:rPr>
        <w:t xml:space="preserve">: The </w:t>
      </w:r>
      <w:r w:rsidRPr="00F51991">
        <w:rPr>
          <w:b/>
          <w:bCs/>
        </w:rPr>
        <w:t>intermediate</w:t>
      </w:r>
      <w:r w:rsidRPr="00F51991">
        <w:rPr>
          <w:rFonts w:hint="eastAsia"/>
          <w:b/>
          <w:bCs/>
        </w:rPr>
        <w:t xml:space="preserve"> capable Relay UE in RRC_IDLE/INACTIVE state belonging to a different cell from the last U2N Relay UE </w:t>
      </w:r>
      <w:r w:rsidR="007C77C3">
        <w:rPr>
          <w:rFonts w:hint="eastAsia"/>
          <w:b/>
          <w:bCs/>
          <w:lang w:eastAsia="ko-KR"/>
        </w:rPr>
        <w:t>can</w:t>
      </w:r>
      <w:r>
        <w:rPr>
          <w:rFonts w:hint="eastAsia"/>
          <w:b/>
          <w:bCs/>
          <w:lang w:eastAsia="ko-KR"/>
        </w:rPr>
        <w:t xml:space="preserve"> </w:t>
      </w:r>
      <w:r w:rsidRPr="00F51991">
        <w:rPr>
          <w:rFonts w:hint="eastAsia"/>
          <w:b/>
          <w:bCs/>
        </w:rPr>
        <w:t>act as an intermediate Relay UE in the following cases:</w:t>
      </w:r>
    </w:p>
    <w:p w14:paraId="050ECEE2" w14:textId="77777777" w:rsidR="00AE5074" w:rsidRPr="000E39A1" w:rsidRDefault="00AE5074" w:rsidP="00AE5074">
      <w:pPr>
        <w:ind w:leftChars="200" w:left="400"/>
        <w:rPr>
          <w:b/>
          <w:bCs/>
        </w:rPr>
      </w:pPr>
      <w:r w:rsidRPr="000E39A1">
        <w:rPr>
          <w:b/>
          <w:bCs/>
        </w:rPr>
        <w:t xml:space="preserve">- If the camping-on cell of the intermediate Relay UE broadcasts a discovery related SIB which is also including Tx resource pool configuration for the concerned SL frequency, and if the </w:t>
      </w:r>
      <w:proofErr w:type="spellStart"/>
      <w:r w:rsidRPr="000E39A1">
        <w:rPr>
          <w:b/>
          <w:bCs/>
        </w:rPr>
        <w:t>Uu</w:t>
      </w:r>
      <w:proofErr w:type="spellEnd"/>
      <w:r w:rsidRPr="000E39A1">
        <w:rPr>
          <w:b/>
          <w:bCs/>
        </w:rPr>
        <w:t xml:space="preserve">-RSRP threshold for the intermediate Relay UE is broadcasted and the </w:t>
      </w:r>
      <w:proofErr w:type="spellStart"/>
      <w:r w:rsidRPr="000E39A1">
        <w:rPr>
          <w:b/>
          <w:bCs/>
        </w:rPr>
        <w:t>Uu</w:t>
      </w:r>
      <w:proofErr w:type="spellEnd"/>
      <w:r w:rsidRPr="000E39A1">
        <w:rPr>
          <w:b/>
          <w:bCs/>
        </w:rPr>
        <w:t xml:space="preserve">-RSRP of the intermediate Relay UE meets the threshold, or </w:t>
      </w:r>
    </w:p>
    <w:p w14:paraId="24236F72" w14:textId="77777777" w:rsidR="00AE5074" w:rsidRPr="000E39A1" w:rsidRDefault="00AE5074" w:rsidP="00AE5074">
      <w:pPr>
        <w:ind w:leftChars="200" w:left="400"/>
        <w:rPr>
          <w:b/>
          <w:bCs/>
        </w:rPr>
      </w:pPr>
      <w:r w:rsidRPr="000E39A1">
        <w:rPr>
          <w:b/>
          <w:bCs/>
        </w:rPr>
        <w:t xml:space="preserve">- If the camping-on cell of the intermediate Relay UE broadcasts a discovery related SIB which is also including Tx resource pool configuration for the concerned SL frequency, and if the </w:t>
      </w:r>
      <w:proofErr w:type="spellStart"/>
      <w:r w:rsidRPr="000E39A1">
        <w:rPr>
          <w:b/>
          <w:bCs/>
        </w:rPr>
        <w:t>Uu</w:t>
      </w:r>
      <w:proofErr w:type="spellEnd"/>
      <w:r w:rsidRPr="000E39A1">
        <w:rPr>
          <w:b/>
          <w:bCs/>
        </w:rPr>
        <w:t>-RSRP threshold for the intermediate Relay UE is not broadcasted.</w:t>
      </w:r>
    </w:p>
    <w:p w14:paraId="7E773CDB" w14:textId="6E8C25F7" w:rsidR="00AE5074" w:rsidRPr="000E39A1" w:rsidRDefault="00AE5074" w:rsidP="00AE5074">
      <w:pPr>
        <w:rPr>
          <w:b/>
          <w:bCs/>
        </w:rPr>
      </w:pPr>
      <w:r w:rsidRPr="000E39A1">
        <w:rPr>
          <w:b/>
          <w:bCs/>
        </w:rPr>
        <w:t>Proposal 2: The intermediate capable Relay UE in RRC_IDLE/INACTIVE state belonging to a different cell from the last U2N Relay UE cannot act as an intermediate Relay UE if the camping-on cell of the intermediate Relay UE does not broadcast a discovery related SIB.</w:t>
      </w:r>
    </w:p>
    <w:p w14:paraId="3F669299" w14:textId="42E5A31E" w:rsidR="00AE5074" w:rsidRPr="00B40594" w:rsidRDefault="00AE5074" w:rsidP="00AE5074">
      <w:pPr>
        <w:rPr>
          <w:rFonts w:eastAsiaTheme="minorEastAsia"/>
          <w:lang w:eastAsia="ko-KR"/>
        </w:rPr>
      </w:pPr>
      <w:r w:rsidRPr="000E39A1">
        <w:rPr>
          <w:b/>
          <w:bCs/>
        </w:rPr>
        <w:t>Proposal 3: The intermediate capable Relay UE in RRC_IDLE/INACTIVE state belonging to a different cell from the last U2N Relay UE cannot act as an intermediate Relay UE if the camping-on cell of the intermediate Relay UE broadcasts discovery related SIB, but Tx resource pool configuration is absent for the concerned SL frequency.</w:t>
      </w:r>
    </w:p>
    <w:p w14:paraId="02300747" w14:textId="77777777" w:rsidR="00AE5074" w:rsidRPr="0085309F" w:rsidRDefault="00AE5074" w:rsidP="00AE5074">
      <w:pPr>
        <w:rPr>
          <w:b/>
          <w:bCs/>
        </w:rPr>
      </w:pPr>
      <w:r w:rsidRPr="0085309F">
        <w:rPr>
          <w:b/>
          <w:bCs/>
        </w:rPr>
        <w:t xml:space="preserve">Proposal 4: In Figure 2.5A-2, the L2 ID(D) and LD ID(D’) can be the same or </w:t>
      </w:r>
      <w:r>
        <w:rPr>
          <w:rFonts w:hint="eastAsia"/>
          <w:b/>
          <w:bCs/>
          <w:lang w:eastAsia="ko-KR"/>
        </w:rPr>
        <w:t xml:space="preserve">a </w:t>
      </w:r>
      <w:r w:rsidRPr="0085309F">
        <w:rPr>
          <w:b/>
          <w:bCs/>
        </w:rPr>
        <w:t>difference value. If the last Relay UE reports the source L2 IDs and destination L2 IDs by using SUI, the last Relay UE should report the source-destination L2 ID pair to identify other links.</w:t>
      </w:r>
    </w:p>
    <w:p w14:paraId="0793E38C" w14:textId="77777777" w:rsidR="00AE5074" w:rsidRPr="00360FC7" w:rsidRDefault="00AE5074" w:rsidP="00AE5074">
      <w:pPr>
        <w:rPr>
          <w:rFonts w:eastAsiaTheme="minorEastAsia"/>
          <w:lang w:eastAsia="ko-KR"/>
        </w:rPr>
      </w:pPr>
      <w:r w:rsidRPr="0085309F">
        <w:rPr>
          <w:b/>
          <w:bCs/>
        </w:rPr>
        <w:t xml:space="preserve">Proposal 5: In Figure 2.5B-1, the L2 ID(B) and LD ID(B’) can be the same or </w:t>
      </w:r>
      <w:r>
        <w:rPr>
          <w:rFonts w:hint="eastAsia"/>
          <w:b/>
          <w:bCs/>
          <w:lang w:eastAsia="ko-KR"/>
        </w:rPr>
        <w:t xml:space="preserve">a </w:t>
      </w:r>
      <w:r w:rsidRPr="0085309F">
        <w:rPr>
          <w:b/>
          <w:bCs/>
        </w:rPr>
        <w:t>difference value. if the intermediate Relay UE reports the source L2 IDs and destination L2 IDs by using SUI, the last Relay UE should report the source-destination L2 ID pair to identify other links</w:t>
      </w:r>
      <w:r w:rsidRPr="0085309F">
        <w:rPr>
          <w:rFonts w:eastAsiaTheme="minorEastAsia"/>
          <w:lang w:eastAsia="ko-KR"/>
        </w:rPr>
        <w:t>.</w:t>
      </w:r>
    </w:p>
    <w:p w14:paraId="7426452E" w14:textId="77777777" w:rsidR="00AE5074" w:rsidRDefault="00AE5074" w:rsidP="00AE5074">
      <w:pPr>
        <w:rPr>
          <w:b/>
          <w:bCs/>
        </w:rPr>
      </w:pPr>
      <w:r w:rsidRPr="00A108D1">
        <w:rPr>
          <w:rFonts w:hint="eastAsia"/>
          <w:b/>
          <w:bCs/>
        </w:rPr>
        <w:t xml:space="preserve">Proposal </w:t>
      </w:r>
      <w:r>
        <w:rPr>
          <w:rFonts w:hint="eastAsia"/>
          <w:b/>
          <w:bCs/>
          <w:lang w:eastAsia="ko-KR"/>
        </w:rPr>
        <w:t>6</w:t>
      </w:r>
      <w:r w:rsidRPr="00A108D1">
        <w:rPr>
          <w:rFonts w:hint="eastAsia"/>
          <w:b/>
          <w:bCs/>
        </w:rPr>
        <w:t xml:space="preserve">: When relay reselection is triggered at the </w:t>
      </w:r>
      <w:r w:rsidRPr="00A108D1">
        <w:rPr>
          <w:b/>
          <w:bCs/>
        </w:rPr>
        <w:t>intermediate</w:t>
      </w:r>
      <w:r w:rsidRPr="00A108D1">
        <w:rPr>
          <w:rFonts w:hint="eastAsia"/>
          <w:b/>
          <w:bCs/>
        </w:rPr>
        <w:t xml:space="preserve"> Relay UE, the intermediate Relay UE can select its parent relay UE</w:t>
      </w:r>
      <w:r>
        <w:rPr>
          <w:rFonts w:hint="eastAsia"/>
          <w:b/>
          <w:bCs/>
        </w:rPr>
        <w:t xml:space="preserve"> by itself, if the </w:t>
      </w:r>
      <w:r>
        <w:rPr>
          <w:b/>
          <w:bCs/>
        </w:rPr>
        <w:t>intermediate</w:t>
      </w:r>
      <w:r>
        <w:rPr>
          <w:rFonts w:hint="eastAsia"/>
          <w:b/>
          <w:bCs/>
        </w:rPr>
        <w:t xml:space="preserve"> Relay UE has </w:t>
      </w:r>
      <w:r>
        <w:rPr>
          <w:rFonts w:hint="eastAsia"/>
          <w:b/>
          <w:bCs/>
          <w:lang w:eastAsia="ko-KR"/>
        </w:rPr>
        <w:t xml:space="preserve">an </w:t>
      </w:r>
      <w:r>
        <w:rPr>
          <w:rFonts w:hint="eastAsia"/>
          <w:b/>
          <w:bCs/>
        </w:rPr>
        <w:t xml:space="preserve">SL connection by using </w:t>
      </w:r>
      <w:r>
        <w:rPr>
          <w:rFonts w:hint="eastAsia"/>
          <w:b/>
          <w:bCs/>
          <w:lang w:eastAsia="ko-KR"/>
        </w:rPr>
        <w:t>D</w:t>
      </w:r>
      <w:r>
        <w:rPr>
          <w:rFonts w:hint="eastAsia"/>
          <w:b/>
          <w:bCs/>
        </w:rPr>
        <w:t>iscovery model A.</w:t>
      </w:r>
    </w:p>
    <w:p w14:paraId="14DFC8E3" w14:textId="77777777" w:rsidR="00AE5074" w:rsidRPr="001C6BEC" w:rsidRDefault="00AE5074" w:rsidP="00AE5074">
      <w:pPr>
        <w:rPr>
          <w:b/>
          <w:bCs/>
          <w:lang w:eastAsia="ko-KR"/>
        </w:rPr>
      </w:pPr>
      <w:r w:rsidRPr="001C6BEC">
        <w:rPr>
          <w:b/>
          <w:bCs/>
          <w:lang w:eastAsia="ko-KR"/>
        </w:rPr>
        <w:t>Proposal 7: In the Discovery model A, if relay reselection is triggered at the intermediate Relay UE, the intermediate Relay UE sends a notification message toward Remote UE after the PC5-S/RRC connection is successfully established with the newly selected parent Relay UE. Upon receiving this notification message, the Remote UE can send RRC re-establishment message via the current parent Relay UE (i.e., no triggering relay reselection).</w:t>
      </w:r>
    </w:p>
    <w:p w14:paraId="682A60C3" w14:textId="77777777" w:rsidR="00AE5074" w:rsidRDefault="00AE5074" w:rsidP="00AE5074">
      <w:pPr>
        <w:rPr>
          <w:b/>
          <w:bCs/>
          <w:lang w:eastAsia="ko-KR"/>
        </w:rPr>
      </w:pPr>
      <w:r w:rsidRPr="001C6BEC">
        <w:rPr>
          <w:b/>
          <w:bCs/>
          <w:lang w:eastAsia="ko-KR"/>
        </w:rPr>
        <w:t xml:space="preserve">Proposal 8: In the Discovery model A, if relay reselection is triggered at the intermediate Relay UE, the intermediate Relay UE sends a notification message toward Remote UE after PC5-S/RRC connection has failed with a newly selected parent Relay UE. Upon receiving this notification message, the Remote UE releases the current parent Relay UE and triggers relay reselection. </w:t>
      </w:r>
    </w:p>
    <w:p w14:paraId="1BD3D692" w14:textId="471AC78F" w:rsidR="00AE5074" w:rsidRDefault="00AE5074" w:rsidP="00AE5074">
      <w:pPr>
        <w:rPr>
          <w:b/>
          <w:bCs/>
          <w:lang w:eastAsia="ko-KR"/>
        </w:rPr>
      </w:pPr>
      <w:r>
        <w:rPr>
          <w:rFonts w:hint="eastAsia"/>
          <w:b/>
          <w:bCs/>
          <w:lang w:eastAsia="ko-KR"/>
        </w:rPr>
        <w:t xml:space="preserve">Proposal 9: If the </w:t>
      </w:r>
      <w:r>
        <w:rPr>
          <w:b/>
          <w:bCs/>
          <w:lang w:eastAsia="ko-KR"/>
        </w:rPr>
        <w:t>intermediate</w:t>
      </w:r>
      <w:r>
        <w:rPr>
          <w:rFonts w:hint="eastAsia"/>
          <w:b/>
          <w:bCs/>
          <w:lang w:eastAsia="ko-KR"/>
        </w:rPr>
        <w:t xml:space="preserve"> Relay UE has a </w:t>
      </w:r>
      <w:r w:rsidR="007C77C3">
        <w:rPr>
          <w:rFonts w:hint="eastAsia"/>
          <w:b/>
          <w:bCs/>
          <w:lang w:eastAsia="ko-KR"/>
        </w:rPr>
        <w:t xml:space="preserve">SL </w:t>
      </w:r>
      <w:r>
        <w:rPr>
          <w:rFonts w:hint="eastAsia"/>
          <w:b/>
          <w:bCs/>
          <w:lang w:eastAsia="ko-KR"/>
        </w:rPr>
        <w:t xml:space="preserve">connection </w:t>
      </w:r>
      <w:r w:rsidR="007C77C3">
        <w:rPr>
          <w:rFonts w:hint="eastAsia"/>
          <w:b/>
          <w:bCs/>
          <w:lang w:eastAsia="ko-KR"/>
        </w:rPr>
        <w:t xml:space="preserve">using </w:t>
      </w:r>
      <w:r>
        <w:rPr>
          <w:rFonts w:hint="eastAsia"/>
          <w:b/>
          <w:bCs/>
          <w:lang w:eastAsia="ko-KR"/>
        </w:rPr>
        <w:t xml:space="preserve">Discovery model B, the </w:t>
      </w:r>
      <w:r>
        <w:rPr>
          <w:b/>
          <w:bCs/>
          <w:lang w:eastAsia="ko-KR"/>
        </w:rPr>
        <w:t>intermediate</w:t>
      </w:r>
      <w:r>
        <w:rPr>
          <w:rFonts w:hint="eastAsia"/>
          <w:b/>
          <w:bCs/>
          <w:lang w:eastAsia="ko-KR"/>
        </w:rPr>
        <w:t xml:space="preserve"> Relay UE sends a notification message toward the Remote UE as following cases:</w:t>
      </w:r>
    </w:p>
    <w:p w14:paraId="28DB69BF" w14:textId="77777777" w:rsidR="00AE5074" w:rsidRPr="00AE5074" w:rsidRDefault="00AE5074" w:rsidP="00AE5074">
      <w:pPr>
        <w:pStyle w:val="afa"/>
        <w:numPr>
          <w:ilvl w:val="0"/>
          <w:numId w:val="26"/>
        </w:numPr>
        <w:ind w:leftChars="0"/>
        <w:rPr>
          <w:rFonts w:ascii="Times New Roman" w:eastAsia="바탕" w:hAnsi="Times New Roman"/>
          <w:b/>
          <w:bCs/>
          <w:kern w:val="0"/>
          <w:szCs w:val="20"/>
          <w:lang w:val="en-GB"/>
        </w:rPr>
      </w:pPr>
      <w:r w:rsidRPr="00AE5074">
        <w:rPr>
          <w:rFonts w:ascii="Times New Roman" w:eastAsia="바탕" w:hAnsi="Times New Roman"/>
          <w:b/>
          <w:bCs/>
          <w:kern w:val="0"/>
          <w:szCs w:val="20"/>
          <w:lang w:val="en-GB"/>
        </w:rPr>
        <w:t>W</w:t>
      </w:r>
      <w:r w:rsidRPr="00AE5074">
        <w:rPr>
          <w:rFonts w:ascii="Times New Roman" w:eastAsia="바탕" w:hAnsi="Times New Roman" w:hint="eastAsia"/>
          <w:b/>
          <w:bCs/>
          <w:kern w:val="0"/>
          <w:szCs w:val="20"/>
          <w:lang w:val="en-GB"/>
        </w:rPr>
        <w:t>hen detecting PC5 RLF</w:t>
      </w:r>
    </w:p>
    <w:p w14:paraId="0474928A" w14:textId="77777777" w:rsidR="00AE5074" w:rsidRPr="00AE5074" w:rsidRDefault="00AE5074" w:rsidP="00AE5074">
      <w:pPr>
        <w:pStyle w:val="afa"/>
        <w:numPr>
          <w:ilvl w:val="0"/>
          <w:numId w:val="26"/>
        </w:numPr>
        <w:ind w:leftChars="0"/>
        <w:rPr>
          <w:rFonts w:ascii="Times New Roman" w:eastAsia="바탕" w:hAnsi="Times New Roman"/>
          <w:b/>
          <w:bCs/>
          <w:kern w:val="0"/>
          <w:szCs w:val="20"/>
          <w:lang w:val="en-GB"/>
        </w:rPr>
      </w:pPr>
      <w:r w:rsidRPr="00AE5074">
        <w:rPr>
          <w:rFonts w:ascii="Times New Roman" w:eastAsia="바탕" w:hAnsi="Times New Roman" w:hint="eastAsia"/>
          <w:b/>
          <w:bCs/>
          <w:kern w:val="0"/>
          <w:szCs w:val="20"/>
          <w:lang w:val="en-GB"/>
        </w:rPr>
        <w:t>When receiving HO command</w:t>
      </w:r>
    </w:p>
    <w:p w14:paraId="07267CEC" w14:textId="77777777" w:rsidR="00AE5074" w:rsidRPr="00AE5074" w:rsidRDefault="00AE5074" w:rsidP="00AE5074">
      <w:pPr>
        <w:pStyle w:val="afa"/>
        <w:numPr>
          <w:ilvl w:val="0"/>
          <w:numId w:val="26"/>
        </w:numPr>
        <w:ind w:leftChars="0"/>
        <w:rPr>
          <w:rFonts w:ascii="Times New Roman" w:eastAsia="바탕" w:hAnsi="Times New Roman"/>
          <w:b/>
          <w:bCs/>
          <w:kern w:val="0"/>
          <w:szCs w:val="20"/>
          <w:lang w:val="en-GB"/>
        </w:rPr>
      </w:pPr>
      <w:r w:rsidRPr="00AE5074">
        <w:rPr>
          <w:rFonts w:ascii="Times New Roman" w:eastAsia="바탕" w:hAnsi="Times New Roman" w:hint="eastAsia"/>
          <w:b/>
          <w:bCs/>
          <w:kern w:val="0"/>
          <w:szCs w:val="20"/>
          <w:lang w:val="en-GB"/>
        </w:rPr>
        <w:t>When performing cell reselection</w:t>
      </w:r>
    </w:p>
    <w:p w14:paraId="6A931378" w14:textId="77777777" w:rsidR="00AE5074" w:rsidRPr="00AE5074" w:rsidRDefault="00AE5074" w:rsidP="00AE5074">
      <w:pPr>
        <w:pStyle w:val="afa"/>
        <w:numPr>
          <w:ilvl w:val="0"/>
          <w:numId w:val="26"/>
        </w:numPr>
        <w:ind w:leftChars="0"/>
        <w:rPr>
          <w:rFonts w:ascii="Times New Roman" w:eastAsia="바탕" w:hAnsi="Times New Roman"/>
          <w:b/>
          <w:bCs/>
          <w:kern w:val="0"/>
          <w:szCs w:val="20"/>
          <w:lang w:val="en-GB"/>
        </w:rPr>
      </w:pPr>
      <w:r w:rsidRPr="00AE5074">
        <w:rPr>
          <w:rFonts w:ascii="Times New Roman" w:eastAsia="바탕" w:hAnsi="Times New Roman" w:hint="eastAsia"/>
          <w:b/>
          <w:bCs/>
          <w:kern w:val="0"/>
          <w:szCs w:val="20"/>
          <w:lang w:val="en-GB"/>
        </w:rPr>
        <w:t>When failed RRC connection/resume/establishment</w:t>
      </w:r>
    </w:p>
    <w:p w14:paraId="275EC31A" w14:textId="77777777" w:rsidR="00AE5074" w:rsidRPr="00AE5074" w:rsidRDefault="00AE5074" w:rsidP="00AE5074">
      <w:pPr>
        <w:pStyle w:val="afa"/>
        <w:numPr>
          <w:ilvl w:val="0"/>
          <w:numId w:val="26"/>
        </w:numPr>
        <w:ind w:leftChars="0"/>
        <w:rPr>
          <w:rFonts w:ascii="Times New Roman" w:eastAsia="바탕" w:hAnsi="Times New Roman"/>
          <w:b/>
          <w:bCs/>
          <w:kern w:val="0"/>
          <w:szCs w:val="20"/>
          <w:lang w:val="en-GB"/>
        </w:rPr>
      </w:pPr>
      <w:r w:rsidRPr="00AE5074">
        <w:rPr>
          <w:rFonts w:ascii="Times New Roman" w:eastAsia="바탕" w:hAnsi="Times New Roman" w:hint="eastAsia"/>
          <w:b/>
          <w:bCs/>
          <w:kern w:val="0"/>
          <w:szCs w:val="20"/>
          <w:lang w:val="en-GB"/>
        </w:rPr>
        <w:t>When receiving the PC5-RRC release request from the upper layer</w:t>
      </w:r>
    </w:p>
    <w:p w14:paraId="5D6829EA" w14:textId="37DAD5A5" w:rsidR="00B232DA" w:rsidRPr="00AE5074" w:rsidRDefault="00AE5074" w:rsidP="00B232DA">
      <w:pPr>
        <w:pStyle w:val="afa"/>
        <w:numPr>
          <w:ilvl w:val="0"/>
          <w:numId w:val="26"/>
        </w:numPr>
        <w:ind w:leftChars="0"/>
        <w:rPr>
          <w:rFonts w:ascii="Times New Roman" w:eastAsia="바탕" w:hAnsi="Times New Roman"/>
          <w:b/>
          <w:bCs/>
          <w:kern w:val="0"/>
          <w:szCs w:val="20"/>
          <w:lang w:val="en-GB"/>
        </w:rPr>
      </w:pPr>
      <w:r w:rsidRPr="00AE5074">
        <w:rPr>
          <w:rFonts w:ascii="Times New Roman" w:eastAsia="바탕" w:hAnsi="Times New Roman"/>
          <w:b/>
          <w:bCs/>
          <w:kern w:val="0"/>
          <w:szCs w:val="20"/>
          <w:lang w:val="en-GB"/>
        </w:rPr>
        <w:t>W</w:t>
      </w:r>
      <w:r w:rsidRPr="00AE5074">
        <w:rPr>
          <w:rFonts w:ascii="Times New Roman" w:eastAsia="바탕" w:hAnsi="Times New Roman" w:hint="eastAsia"/>
          <w:b/>
          <w:bCs/>
          <w:kern w:val="0"/>
          <w:szCs w:val="20"/>
          <w:lang w:val="en-GB"/>
        </w:rPr>
        <w:t xml:space="preserve">hen receiving notification message from the parent </w:t>
      </w:r>
      <w:r w:rsidRPr="00AE5074">
        <w:rPr>
          <w:rFonts w:ascii="Times New Roman" w:eastAsia="바탕" w:hAnsi="Times New Roman"/>
          <w:b/>
          <w:bCs/>
          <w:kern w:val="0"/>
          <w:szCs w:val="20"/>
          <w:lang w:val="en-GB"/>
        </w:rPr>
        <w:t>intermediate</w:t>
      </w:r>
      <w:r w:rsidRPr="00AE5074">
        <w:rPr>
          <w:rFonts w:ascii="Times New Roman" w:eastAsia="바탕" w:hAnsi="Times New Roman" w:hint="eastAsia"/>
          <w:b/>
          <w:bCs/>
          <w:kern w:val="0"/>
          <w:szCs w:val="20"/>
          <w:lang w:val="en-GB"/>
        </w:rPr>
        <w:t xml:space="preserve"> Relay UE</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5E0809F7" w14:textId="20C66D7C" w:rsidR="00D40A12" w:rsidRPr="001C617D" w:rsidRDefault="00417ECE" w:rsidP="004D6A4A">
      <w:pPr>
        <w:numPr>
          <w:ilvl w:val="0"/>
          <w:numId w:val="17"/>
        </w:numPr>
        <w:overflowPunct w:val="0"/>
        <w:autoSpaceDE w:val="0"/>
        <w:autoSpaceDN w:val="0"/>
        <w:adjustRightInd w:val="0"/>
        <w:textAlignment w:val="baseline"/>
        <w:rPr>
          <w:rFonts w:eastAsia="맑은 고딕"/>
          <w:i/>
          <w:iCs/>
          <w:lang w:eastAsia="ko-KR"/>
        </w:rPr>
      </w:pPr>
      <w:r w:rsidRPr="00417ECE">
        <w:rPr>
          <w:rFonts w:eastAsia="맑은 고딕"/>
          <w:i/>
          <w:iCs/>
          <w:lang w:eastAsia="ko-KR"/>
        </w:rPr>
        <w:t>RP-241609</w:t>
      </w:r>
      <w:r w:rsidR="00D40A12" w:rsidRPr="00C610D5">
        <w:rPr>
          <w:rFonts w:eastAsia="맑은 고딕"/>
          <w:i/>
          <w:lang w:eastAsia="ko-KR"/>
        </w:rPr>
        <w:t xml:space="preserve">, </w:t>
      </w:r>
      <w:r w:rsidR="001C617D" w:rsidRPr="001C617D">
        <w:rPr>
          <w:rFonts w:eastAsia="맑은 고딕" w:hint="eastAsia"/>
          <w:i/>
          <w:iCs/>
          <w:lang w:eastAsia="ko-KR"/>
        </w:rPr>
        <w:t xml:space="preserve">Approved </w:t>
      </w:r>
      <w:r w:rsidR="001C617D" w:rsidRPr="001C617D">
        <w:rPr>
          <w:rFonts w:eastAsia="맑은 고딕"/>
          <w:i/>
          <w:iCs/>
          <w:lang w:eastAsia="ko-KR"/>
        </w:rPr>
        <w:t xml:space="preserve">WID: NR </w:t>
      </w:r>
      <w:proofErr w:type="spellStart"/>
      <w:r w:rsidR="001C617D" w:rsidRPr="001C617D">
        <w:rPr>
          <w:rFonts w:eastAsia="맑은 고딕"/>
          <w:i/>
          <w:iCs/>
          <w:lang w:eastAsia="ko-KR"/>
        </w:rPr>
        <w:t>sidelink</w:t>
      </w:r>
      <w:proofErr w:type="spellEnd"/>
      <w:r w:rsidR="001C617D" w:rsidRPr="001C617D">
        <w:rPr>
          <w:rFonts w:eastAsia="맑은 고딕"/>
          <w:i/>
          <w:iCs/>
          <w:lang w:eastAsia="ko-KR"/>
        </w:rPr>
        <w:t xml:space="preserve"> multi-hop relay,</w:t>
      </w:r>
      <w:r w:rsidR="001C617D">
        <w:rPr>
          <w:rFonts w:eastAsia="맑은 고딕"/>
          <w:i/>
          <w:iCs/>
          <w:lang w:eastAsia="ko-KR"/>
        </w:rPr>
        <w:t xml:space="preserve"> </w:t>
      </w:r>
      <w:r w:rsidR="001C617D" w:rsidRPr="001C617D">
        <w:rPr>
          <w:rFonts w:eastAsia="맑은 고딕"/>
          <w:i/>
          <w:iCs/>
          <w:lang w:eastAsia="ko-KR"/>
        </w:rPr>
        <w:t>LG Electronics Inc.</w:t>
      </w:r>
      <w:r w:rsidR="001C617D" w:rsidRPr="001C617D">
        <w:rPr>
          <w:rFonts w:eastAsia="맑은 고딕" w:hint="eastAsia"/>
          <w:i/>
          <w:iCs/>
          <w:lang w:eastAsia="ko-KR"/>
        </w:rPr>
        <w:t xml:space="preserve">, </w:t>
      </w:r>
      <w:proofErr w:type="spellStart"/>
      <w:r w:rsidR="001C617D" w:rsidRPr="001C617D">
        <w:rPr>
          <w:rFonts w:eastAsia="맑은 고딕"/>
          <w:i/>
          <w:iCs/>
          <w:lang w:eastAsia="ko-KR"/>
        </w:rPr>
        <w:t>InterDigital</w:t>
      </w:r>
      <w:proofErr w:type="spellEnd"/>
      <w:r w:rsidR="001C617D" w:rsidRPr="001C617D">
        <w:rPr>
          <w:rFonts w:eastAsia="맑은 고딕" w:hint="eastAsia"/>
          <w:i/>
          <w:iCs/>
          <w:lang w:eastAsia="ko-KR"/>
        </w:rPr>
        <w:t>, FirstNet</w:t>
      </w:r>
      <w:r w:rsidR="00D40A12" w:rsidRPr="001C617D">
        <w:rPr>
          <w:rFonts w:eastAsia="맑은 고딕"/>
          <w:i/>
          <w:iCs/>
          <w:lang w:eastAsia="ko-KR"/>
        </w:rPr>
        <w:t>.</w:t>
      </w:r>
    </w:p>
    <w:p w14:paraId="0C6DB67C" w14:textId="77777777" w:rsidR="004D6A4A" w:rsidRPr="00232DC6" w:rsidRDefault="004D6A4A" w:rsidP="004D6A4A">
      <w:pPr>
        <w:overflowPunct w:val="0"/>
        <w:autoSpaceDE w:val="0"/>
        <w:autoSpaceDN w:val="0"/>
        <w:adjustRightInd w:val="0"/>
        <w:textAlignment w:val="baseline"/>
        <w:rPr>
          <w:i/>
          <w:iCs/>
        </w:rPr>
      </w:pPr>
    </w:p>
    <w:sectPr w:rsidR="004D6A4A" w:rsidRPr="00232DC6" w:rsidSect="00886B61">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CBDAD" w14:textId="77777777" w:rsidR="005A1F97" w:rsidRDefault="005A1F97">
      <w:pPr>
        <w:pStyle w:val="1"/>
      </w:pPr>
      <w:r>
        <w:separator/>
      </w:r>
    </w:p>
  </w:endnote>
  <w:endnote w:type="continuationSeparator" w:id="0">
    <w:p w14:paraId="5B079A56" w14:textId="77777777" w:rsidR="005A1F97" w:rsidRDefault="005A1F9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21949">
      <w:rPr>
        <w:rStyle w:val="af1"/>
      </w:rPr>
      <w:t>3</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0F40C" w14:textId="77777777" w:rsidR="005A1F97" w:rsidRDefault="005A1F97">
      <w:pPr>
        <w:pStyle w:val="1"/>
      </w:pPr>
      <w:r>
        <w:separator/>
      </w:r>
    </w:p>
  </w:footnote>
  <w:footnote w:type="continuationSeparator" w:id="0">
    <w:p w14:paraId="070FDDE5" w14:textId="77777777" w:rsidR="005A1F97" w:rsidRDefault="005A1F97">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A0B2B5"/>
    <w:multiLevelType w:val="singleLevel"/>
    <w:tmpl w:val="ADA0B2B5"/>
    <w:lvl w:ilvl="0">
      <w:start w:val="1"/>
      <w:numFmt w:val="decimal"/>
      <w:suff w:val="space"/>
      <w:lvlText w:val="%1)"/>
      <w:lvlJc w:val="left"/>
    </w:lvl>
  </w:abstractNum>
  <w:abstractNum w:abstractNumId="1" w15:restartNumberingAfterBreak="0">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8"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5BB55E1"/>
    <w:multiLevelType w:val="hybridMultilevel"/>
    <w:tmpl w:val="0988295E"/>
    <w:lvl w:ilvl="0" w:tplc="DFBE047A">
      <w:start w:val="2"/>
      <w:numFmt w:val="bullet"/>
      <w:lvlText w:val="-"/>
      <w:lvlJc w:val="left"/>
      <w:pPr>
        <w:ind w:left="640" w:hanging="360"/>
      </w:pPr>
      <w:rPr>
        <w:rFonts w:ascii="Times New Roman" w:eastAsia="바탕" w:hAnsi="Times New Roman" w:cs="Times New Roman" w:hint="default"/>
      </w:rPr>
    </w:lvl>
    <w:lvl w:ilvl="1" w:tplc="04090003" w:tentative="1">
      <w:start w:val="1"/>
      <w:numFmt w:val="bullet"/>
      <w:lvlText w:val=""/>
      <w:lvlJc w:val="left"/>
      <w:pPr>
        <w:ind w:left="1160" w:hanging="440"/>
      </w:pPr>
      <w:rPr>
        <w:rFonts w:ascii="Wingdings" w:hAnsi="Wingdings" w:hint="default"/>
      </w:rPr>
    </w:lvl>
    <w:lvl w:ilvl="2" w:tplc="04090005"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3" w:tentative="1">
      <w:start w:val="1"/>
      <w:numFmt w:val="bullet"/>
      <w:lvlText w:val=""/>
      <w:lvlJc w:val="left"/>
      <w:pPr>
        <w:ind w:left="2480" w:hanging="440"/>
      </w:pPr>
      <w:rPr>
        <w:rFonts w:ascii="Wingdings" w:hAnsi="Wingdings" w:hint="default"/>
      </w:rPr>
    </w:lvl>
    <w:lvl w:ilvl="5" w:tplc="04090005"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3" w:tentative="1">
      <w:start w:val="1"/>
      <w:numFmt w:val="bullet"/>
      <w:lvlText w:val=""/>
      <w:lvlJc w:val="left"/>
      <w:pPr>
        <w:ind w:left="3800" w:hanging="440"/>
      </w:pPr>
      <w:rPr>
        <w:rFonts w:ascii="Wingdings" w:hAnsi="Wingdings" w:hint="default"/>
      </w:rPr>
    </w:lvl>
    <w:lvl w:ilvl="8" w:tplc="04090005" w:tentative="1">
      <w:start w:val="1"/>
      <w:numFmt w:val="bullet"/>
      <w:lvlText w:val=""/>
      <w:lvlJc w:val="left"/>
      <w:pPr>
        <w:ind w:left="4240" w:hanging="44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4" w15:restartNumberingAfterBreak="0">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3354570">
    <w:abstractNumId w:val="13"/>
  </w:num>
  <w:num w:numId="2" w16cid:durableId="1421222453">
    <w:abstractNumId w:val="5"/>
  </w:num>
  <w:num w:numId="3" w16cid:durableId="1077095941">
    <w:abstractNumId w:val="14"/>
  </w:num>
  <w:num w:numId="4" w16cid:durableId="758411060">
    <w:abstractNumId w:val="25"/>
  </w:num>
  <w:num w:numId="5" w16cid:durableId="1188324698">
    <w:abstractNumId w:val="15"/>
  </w:num>
  <w:num w:numId="6" w16cid:durableId="1071004201">
    <w:abstractNumId w:val="22"/>
  </w:num>
  <w:num w:numId="7" w16cid:durableId="68038282">
    <w:abstractNumId w:val="12"/>
  </w:num>
  <w:num w:numId="8" w16cid:durableId="278680854">
    <w:abstractNumId w:val="17"/>
  </w:num>
  <w:num w:numId="9" w16cid:durableId="1093209593">
    <w:abstractNumId w:val="19"/>
  </w:num>
  <w:num w:numId="10" w16cid:durableId="233593408">
    <w:abstractNumId w:val="8"/>
  </w:num>
  <w:num w:numId="11" w16cid:durableId="411395978">
    <w:abstractNumId w:val="18"/>
  </w:num>
  <w:num w:numId="12" w16cid:durableId="904026952">
    <w:abstractNumId w:val="20"/>
  </w:num>
  <w:num w:numId="13" w16cid:durableId="739790651">
    <w:abstractNumId w:val="16"/>
  </w:num>
  <w:num w:numId="14" w16cid:durableId="1763262382">
    <w:abstractNumId w:val="6"/>
  </w:num>
  <w:num w:numId="15" w16cid:durableId="941230654">
    <w:abstractNumId w:val="7"/>
  </w:num>
  <w:num w:numId="16" w16cid:durableId="481896572">
    <w:abstractNumId w:val="9"/>
  </w:num>
  <w:num w:numId="17" w16cid:durableId="1326588895">
    <w:abstractNumId w:val="11"/>
  </w:num>
  <w:num w:numId="18" w16cid:durableId="1415014361">
    <w:abstractNumId w:val="4"/>
  </w:num>
  <w:num w:numId="19" w16cid:durableId="1126965847">
    <w:abstractNumId w:val="2"/>
  </w:num>
  <w:num w:numId="20" w16cid:durableId="1262957059">
    <w:abstractNumId w:val="23"/>
  </w:num>
  <w:num w:numId="21" w16cid:durableId="898052817">
    <w:abstractNumId w:val="0"/>
  </w:num>
  <w:num w:numId="22" w16cid:durableId="1089498469">
    <w:abstractNumId w:val="3"/>
  </w:num>
  <w:num w:numId="23" w16cid:durableId="1094517689">
    <w:abstractNumId w:val="24"/>
  </w:num>
  <w:num w:numId="24" w16cid:durableId="55663450">
    <w:abstractNumId w:val="1"/>
  </w:num>
  <w:num w:numId="25" w16cid:durableId="1103841822">
    <w:abstractNumId w:val="10"/>
  </w:num>
  <w:num w:numId="26" w16cid:durableId="48667171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B89"/>
    <w:rsid w:val="00003D4F"/>
    <w:rsid w:val="00004350"/>
    <w:rsid w:val="000043BC"/>
    <w:rsid w:val="00004885"/>
    <w:rsid w:val="00006117"/>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6D9"/>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92A"/>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509"/>
    <w:rsid w:val="00034CFD"/>
    <w:rsid w:val="000354E5"/>
    <w:rsid w:val="00035588"/>
    <w:rsid w:val="0003575E"/>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87"/>
    <w:rsid w:val="0005372D"/>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77FEA"/>
    <w:rsid w:val="00080BED"/>
    <w:rsid w:val="0008113D"/>
    <w:rsid w:val="00081444"/>
    <w:rsid w:val="00081552"/>
    <w:rsid w:val="000815D5"/>
    <w:rsid w:val="00081635"/>
    <w:rsid w:val="000819ED"/>
    <w:rsid w:val="00081AAB"/>
    <w:rsid w:val="000820A0"/>
    <w:rsid w:val="00082459"/>
    <w:rsid w:val="0008253E"/>
    <w:rsid w:val="00082DCF"/>
    <w:rsid w:val="00082DF1"/>
    <w:rsid w:val="00082EF0"/>
    <w:rsid w:val="000830EC"/>
    <w:rsid w:val="00083B01"/>
    <w:rsid w:val="00083CF8"/>
    <w:rsid w:val="00085389"/>
    <w:rsid w:val="0008580E"/>
    <w:rsid w:val="000861A7"/>
    <w:rsid w:val="000869D3"/>
    <w:rsid w:val="00086AB0"/>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5ED"/>
    <w:rsid w:val="00092741"/>
    <w:rsid w:val="00092A64"/>
    <w:rsid w:val="00092AB0"/>
    <w:rsid w:val="0009365C"/>
    <w:rsid w:val="00093704"/>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4F5"/>
    <w:rsid w:val="000A0A3D"/>
    <w:rsid w:val="000A1231"/>
    <w:rsid w:val="000A129B"/>
    <w:rsid w:val="000A14B6"/>
    <w:rsid w:val="000A14C3"/>
    <w:rsid w:val="000A1543"/>
    <w:rsid w:val="000A1CDE"/>
    <w:rsid w:val="000A2184"/>
    <w:rsid w:val="000A2578"/>
    <w:rsid w:val="000A28A5"/>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009"/>
    <w:rsid w:val="000B21E2"/>
    <w:rsid w:val="000B268E"/>
    <w:rsid w:val="000B2DBC"/>
    <w:rsid w:val="000B32DC"/>
    <w:rsid w:val="000B3819"/>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DD4"/>
    <w:rsid w:val="000C6E70"/>
    <w:rsid w:val="000C7119"/>
    <w:rsid w:val="000C73EF"/>
    <w:rsid w:val="000C7568"/>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6C6"/>
    <w:rsid w:val="000E0790"/>
    <w:rsid w:val="000E09AD"/>
    <w:rsid w:val="000E116A"/>
    <w:rsid w:val="000E11C3"/>
    <w:rsid w:val="000E1AE2"/>
    <w:rsid w:val="000E2AB7"/>
    <w:rsid w:val="000E3326"/>
    <w:rsid w:val="000E3354"/>
    <w:rsid w:val="000E36E7"/>
    <w:rsid w:val="000E38A8"/>
    <w:rsid w:val="000E394D"/>
    <w:rsid w:val="000E39A1"/>
    <w:rsid w:val="000E3BE6"/>
    <w:rsid w:val="000E4371"/>
    <w:rsid w:val="000E45D5"/>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19D"/>
    <w:rsid w:val="000F22DF"/>
    <w:rsid w:val="000F27E0"/>
    <w:rsid w:val="000F294B"/>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1F4"/>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4"/>
    <w:rsid w:val="00152F37"/>
    <w:rsid w:val="0015301E"/>
    <w:rsid w:val="00153409"/>
    <w:rsid w:val="0015343A"/>
    <w:rsid w:val="00154078"/>
    <w:rsid w:val="00154FB0"/>
    <w:rsid w:val="001550A6"/>
    <w:rsid w:val="00155299"/>
    <w:rsid w:val="001560B1"/>
    <w:rsid w:val="00156BA2"/>
    <w:rsid w:val="00156C57"/>
    <w:rsid w:val="00156ED4"/>
    <w:rsid w:val="001570FB"/>
    <w:rsid w:val="00157250"/>
    <w:rsid w:val="00157514"/>
    <w:rsid w:val="0015751A"/>
    <w:rsid w:val="00157578"/>
    <w:rsid w:val="0016053F"/>
    <w:rsid w:val="001605BF"/>
    <w:rsid w:val="001608D2"/>
    <w:rsid w:val="00160977"/>
    <w:rsid w:val="00161AFA"/>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1FEF"/>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232"/>
    <w:rsid w:val="001B558E"/>
    <w:rsid w:val="001B5636"/>
    <w:rsid w:val="001B5797"/>
    <w:rsid w:val="001B5BAB"/>
    <w:rsid w:val="001B5E01"/>
    <w:rsid w:val="001B602C"/>
    <w:rsid w:val="001B6423"/>
    <w:rsid w:val="001B6C52"/>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2BB3"/>
    <w:rsid w:val="001C3BCA"/>
    <w:rsid w:val="001C3EE1"/>
    <w:rsid w:val="001C43B3"/>
    <w:rsid w:val="001C4446"/>
    <w:rsid w:val="001C4512"/>
    <w:rsid w:val="001C474E"/>
    <w:rsid w:val="001C4C59"/>
    <w:rsid w:val="001C4DE0"/>
    <w:rsid w:val="001C556B"/>
    <w:rsid w:val="001C617D"/>
    <w:rsid w:val="001C6805"/>
    <w:rsid w:val="001C6BEC"/>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5AB"/>
    <w:rsid w:val="001D7793"/>
    <w:rsid w:val="001D7971"/>
    <w:rsid w:val="001D7D0B"/>
    <w:rsid w:val="001E0040"/>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257"/>
    <w:rsid w:val="001E732A"/>
    <w:rsid w:val="001E78C4"/>
    <w:rsid w:val="001E7996"/>
    <w:rsid w:val="001E79DC"/>
    <w:rsid w:val="001F0052"/>
    <w:rsid w:val="001F011D"/>
    <w:rsid w:val="001F020D"/>
    <w:rsid w:val="001F06D0"/>
    <w:rsid w:val="001F0751"/>
    <w:rsid w:val="001F0EB2"/>
    <w:rsid w:val="001F1952"/>
    <w:rsid w:val="001F1D8A"/>
    <w:rsid w:val="001F2175"/>
    <w:rsid w:val="001F21CA"/>
    <w:rsid w:val="001F228B"/>
    <w:rsid w:val="001F2D95"/>
    <w:rsid w:val="001F2DBC"/>
    <w:rsid w:val="001F2E75"/>
    <w:rsid w:val="001F43AF"/>
    <w:rsid w:val="001F44E6"/>
    <w:rsid w:val="001F450B"/>
    <w:rsid w:val="001F45D8"/>
    <w:rsid w:val="001F527B"/>
    <w:rsid w:val="001F589B"/>
    <w:rsid w:val="001F5930"/>
    <w:rsid w:val="001F5B67"/>
    <w:rsid w:val="001F5F76"/>
    <w:rsid w:val="001F643D"/>
    <w:rsid w:val="001F6843"/>
    <w:rsid w:val="001F6AC5"/>
    <w:rsid w:val="001F6D46"/>
    <w:rsid w:val="001F72A4"/>
    <w:rsid w:val="001F78B6"/>
    <w:rsid w:val="001F798D"/>
    <w:rsid w:val="0020033D"/>
    <w:rsid w:val="00200A8A"/>
    <w:rsid w:val="00200E8E"/>
    <w:rsid w:val="00201370"/>
    <w:rsid w:val="00201805"/>
    <w:rsid w:val="00201856"/>
    <w:rsid w:val="00202516"/>
    <w:rsid w:val="0020275F"/>
    <w:rsid w:val="00202807"/>
    <w:rsid w:val="0020291D"/>
    <w:rsid w:val="00202FD8"/>
    <w:rsid w:val="0020401E"/>
    <w:rsid w:val="0020404D"/>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67"/>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93C"/>
    <w:rsid w:val="00231C70"/>
    <w:rsid w:val="002325DC"/>
    <w:rsid w:val="00232DBD"/>
    <w:rsid w:val="00232DC6"/>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5A3E"/>
    <w:rsid w:val="0026645C"/>
    <w:rsid w:val="00266C0D"/>
    <w:rsid w:val="00267767"/>
    <w:rsid w:val="002677A2"/>
    <w:rsid w:val="00267E2E"/>
    <w:rsid w:val="00267FBC"/>
    <w:rsid w:val="002700B1"/>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79A"/>
    <w:rsid w:val="0028191B"/>
    <w:rsid w:val="00281F1D"/>
    <w:rsid w:val="002826EF"/>
    <w:rsid w:val="00282AB4"/>
    <w:rsid w:val="00282E07"/>
    <w:rsid w:val="0028321B"/>
    <w:rsid w:val="0028328A"/>
    <w:rsid w:val="00283653"/>
    <w:rsid w:val="002839C4"/>
    <w:rsid w:val="00283B7F"/>
    <w:rsid w:val="002843FC"/>
    <w:rsid w:val="00284637"/>
    <w:rsid w:val="002849BA"/>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89C"/>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69F"/>
    <w:rsid w:val="002C0940"/>
    <w:rsid w:val="002C0B9F"/>
    <w:rsid w:val="002C0DED"/>
    <w:rsid w:val="002C142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4218"/>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3B5"/>
    <w:rsid w:val="002F1A28"/>
    <w:rsid w:val="002F1FE4"/>
    <w:rsid w:val="002F200F"/>
    <w:rsid w:val="002F26D5"/>
    <w:rsid w:val="002F29D5"/>
    <w:rsid w:val="002F2F26"/>
    <w:rsid w:val="002F3072"/>
    <w:rsid w:val="002F3B25"/>
    <w:rsid w:val="002F3B62"/>
    <w:rsid w:val="002F3B76"/>
    <w:rsid w:val="002F4CD2"/>
    <w:rsid w:val="002F5500"/>
    <w:rsid w:val="002F5BEE"/>
    <w:rsid w:val="002F5C4A"/>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23C"/>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511"/>
    <w:rsid w:val="00320D3A"/>
    <w:rsid w:val="00320E8C"/>
    <w:rsid w:val="00321356"/>
    <w:rsid w:val="00321C8A"/>
    <w:rsid w:val="00321E01"/>
    <w:rsid w:val="00321E55"/>
    <w:rsid w:val="003225CF"/>
    <w:rsid w:val="003238C7"/>
    <w:rsid w:val="00323C19"/>
    <w:rsid w:val="003243BE"/>
    <w:rsid w:val="0032468F"/>
    <w:rsid w:val="00325011"/>
    <w:rsid w:val="003256A7"/>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13D"/>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4AC8"/>
    <w:rsid w:val="00345860"/>
    <w:rsid w:val="00345D2A"/>
    <w:rsid w:val="00345FC9"/>
    <w:rsid w:val="00346104"/>
    <w:rsid w:val="00346867"/>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D8A"/>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A27"/>
    <w:rsid w:val="00360DCD"/>
    <w:rsid w:val="00360FC7"/>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130"/>
    <w:rsid w:val="003756C3"/>
    <w:rsid w:val="00376165"/>
    <w:rsid w:val="00376407"/>
    <w:rsid w:val="00376933"/>
    <w:rsid w:val="00377338"/>
    <w:rsid w:val="003777A3"/>
    <w:rsid w:val="00377AA3"/>
    <w:rsid w:val="00380305"/>
    <w:rsid w:val="0038051E"/>
    <w:rsid w:val="00380D82"/>
    <w:rsid w:val="00382342"/>
    <w:rsid w:val="00382DFF"/>
    <w:rsid w:val="00382FBE"/>
    <w:rsid w:val="00383CBC"/>
    <w:rsid w:val="00383F48"/>
    <w:rsid w:val="003840CC"/>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71BE"/>
    <w:rsid w:val="003972D5"/>
    <w:rsid w:val="0039753D"/>
    <w:rsid w:val="00397D4D"/>
    <w:rsid w:val="003A03EC"/>
    <w:rsid w:val="003A0889"/>
    <w:rsid w:val="003A0DBA"/>
    <w:rsid w:val="003A15ED"/>
    <w:rsid w:val="003A16FC"/>
    <w:rsid w:val="003A191F"/>
    <w:rsid w:val="003A1B84"/>
    <w:rsid w:val="003A1EA4"/>
    <w:rsid w:val="003A2480"/>
    <w:rsid w:val="003A263C"/>
    <w:rsid w:val="003A2749"/>
    <w:rsid w:val="003A27BC"/>
    <w:rsid w:val="003A30F8"/>
    <w:rsid w:val="003A36D3"/>
    <w:rsid w:val="003A3814"/>
    <w:rsid w:val="003A3CD8"/>
    <w:rsid w:val="003A420B"/>
    <w:rsid w:val="003A45B4"/>
    <w:rsid w:val="003A5DC9"/>
    <w:rsid w:val="003A5FB5"/>
    <w:rsid w:val="003A5FBF"/>
    <w:rsid w:val="003A6297"/>
    <w:rsid w:val="003A6815"/>
    <w:rsid w:val="003A689E"/>
    <w:rsid w:val="003A68B2"/>
    <w:rsid w:val="003A6B95"/>
    <w:rsid w:val="003A6C05"/>
    <w:rsid w:val="003A6D34"/>
    <w:rsid w:val="003A6F3C"/>
    <w:rsid w:val="003A71EC"/>
    <w:rsid w:val="003A7440"/>
    <w:rsid w:val="003A745F"/>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310"/>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56A"/>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BE3"/>
    <w:rsid w:val="003E0D23"/>
    <w:rsid w:val="003E0F91"/>
    <w:rsid w:val="003E0FD0"/>
    <w:rsid w:val="003E1E06"/>
    <w:rsid w:val="003E1EBF"/>
    <w:rsid w:val="003E237E"/>
    <w:rsid w:val="003E303B"/>
    <w:rsid w:val="003E3308"/>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06FE"/>
    <w:rsid w:val="003F1572"/>
    <w:rsid w:val="003F2995"/>
    <w:rsid w:val="003F2C23"/>
    <w:rsid w:val="003F2EA9"/>
    <w:rsid w:val="003F3784"/>
    <w:rsid w:val="003F3E31"/>
    <w:rsid w:val="003F3E56"/>
    <w:rsid w:val="003F3F2E"/>
    <w:rsid w:val="003F4145"/>
    <w:rsid w:val="003F458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9B0"/>
    <w:rsid w:val="00416C0C"/>
    <w:rsid w:val="00416C32"/>
    <w:rsid w:val="00417286"/>
    <w:rsid w:val="004175BC"/>
    <w:rsid w:val="00417878"/>
    <w:rsid w:val="00417ECE"/>
    <w:rsid w:val="004202E4"/>
    <w:rsid w:val="00420911"/>
    <w:rsid w:val="00421116"/>
    <w:rsid w:val="004212A1"/>
    <w:rsid w:val="004214FE"/>
    <w:rsid w:val="004215CC"/>
    <w:rsid w:val="00421AAB"/>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26D5"/>
    <w:rsid w:val="004339AE"/>
    <w:rsid w:val="00433A4D"/>
    <w:rsid w:val="00433CBB"/>
    <w:rsid w:val="004340DB"/>
    <w:rsid w:val="0043434F"/>
    <w:rsid w:val="004343D5"/>
    <w:rsid w:val="00434B62"/>
    <w:rsid w:val="00434C5F"/>
    <w:rsid w:val="00435889"/>
    <w:rsid w:val="00436495"/>
    <w:rsid w:val="0043783C"/>
    <w:rsid w:val="004400EF"/>
    <w:rsid w:val="00440140"/>
    <w:rsid w:val="004402E5"/>
    <w:rsid w:val="00440329"/>
    <w:rsid w:val="004416C2"/>
    <w:rsid w:val="00441AA4"/>
    <w:rsid w:val="00442728"/>
    <w:rsid w:val="00442768"/>
    <w:rsid w:val="00442D5B"/>
    <w:rsid w:val="00443940"/>
    <w:rsid w:val="0044399D"/>
    <w:rsid w:val="00443B5A"/>
    <w:rsid w:val="004442CC"/>
    <w:rsid w:val="004446D1"/>
    <w:rsid w:val="0044522B"/>
    <w:rsid w:val="0044522F"/>
    <w:rsid w:val="004452D6"/>
    <w:rsid w:val="00445653"/>
    <w:rsid w:val="00445C73"/>
    <w:rsid w:val="00445DA1"/>
    <w:rsid w:val="00445F52"/>
    <w:rsid w:val="004463FF"/>
    <w:rsid w:val="0044656B"/>
    <w:rsid w:val="00446836"/>
    <w:rsid w:val="00446CBE"/>
    <w:rsid w:val="00446CF4"/>
    <w:rsid w:val="00447479"/>
    <w:rsid w:val="004475C6"/>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9F7"/>
    <w:rsid w:val="00454D39"/>
    <w:rsid w:val="00454D55"/>
    <w:rsid w:val="00454E2C"/>
    <w:rsid w:val="00454E90"/>
    <w:rsid w:val="004550F9"/>
    <w:rsid w:val="0045581E"/>
    <w:rsid w:val="0045676A"/>
    <w:rsid w:val="004567CF"/>
    <w:rsid w:val="00456A9B"/>
    <w:rsid w:val="00457074"/>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BD5"/>
    <w:rsid w:val="00465155"/>
    <w:rsid w:val="0046539A"/>
    <w:rsid w:val="00465883"/>
    <w:rsid w:val="00465A0B"/>
    <w:rsid w:val="00466DCC"/>
    <w:rsid w:val="00466F07"/>
    <w:rsid w:val="00467139"/>
    <w:rsid w:val="0046721E"/>
    <w:rsid w:val="00467A25"/>
    <w:rsid w:val="00467C77"/>
    <w:rsid w:val="00467DAF"/>
    <w:rsid w:val="0047012D"/>
    <w:rsid w:val="00470949"/>
    <w:rsid w:val="0047156E"/>
    <w:rsid w:val="00471601"/>
    <w:rsid w:val="0047167F"/>
    <w:rsid w:val="00471D70"/>
    <w:rsid w:val="00471D98"/>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987"/>
    <w:rsid w:val="00481C38"/>
    <w:rsid w:val="00482619"/>
    <w:rsid w:val="00482A9C"/>
    <w:rsid w:val="00483F8C"/>
    <w:rsid w:val="00484645"/>
    <w:rsid w:val="00484772"/>
    <w:rsid w:val="0048495B"/>
    <w:rsid w:val="00484A30"/>
    <w:rsid w:val="00484AB4"/>
    <w:rsid w:val="00484ACC"/>
    <w:rsid w:val="00484B1E"/>
    <w:rsid w:val="004851B9"/>
    <w:rsid w:val="004864E4"/>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42A"/>
    <w:rsid w:val="004A1B6B"/>
    <w:rsid w:val="004A1C21"/>
    <w:rsid w:val="004A1FAC"/>
    <w:rsid w:val="004A2AD0"/>
    <w:rsid w:val="004A2F8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073C"/>
    <w:rsid w:val="004B1123"/>
    <w:rsid w:val="004B1144"/>
    <w:rsid w:val="004B14E9"/>
    <w:rsid w:val="004B17D3"/>
    <w:rsid w:val="004B1A92"/>
    <w:rsid w:val="004B2036"/>
    <w:rsid w:val="004B22A0"/>
    <w:rsid w:val="004B29CC"/>
    <w:rsid w:val="004B29FA"/>
    <w:rsid w:val="004B2A6E"/>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3D"/>
    <w:rsid w:val="004D4809"/>
    <w:rsid w:val="004D4D86"/>
    <w:rsid w:val="004D56FC"/>
    <w:rsid w:val="004D5AB7"/>
    <w:rsid w:val="004D5C9D"/>
    <w:rsid w:val="004D5CF8"/>
    <w:rsid w:val="004D5D9C"/>
    <w:rsid w:val="004D5F78"/>
    <w:rsid w:val="004D6119"/>
    <w:rsid w:val="004D624E"/>
    <w:rsid w:val="004D64C5"/>
    <w:rsid w:val="004D6A4A"/>
    <w:rsid w:val="004D6C83"/>
    <w:rsid w:val="004D6EEB"/>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BA9"/>
    <w:rsid w:val="004E3E6D"/>
    <w:rsid w:val="004E40D1"/>
    <w:rsid w:val="004E42C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6632"/>
    <w:rsid w:val="005072A0"/>
    <w:rsid w:val="00507A86"/>
    <w:rsid w:val="00507D28"/>
    <w:rsid w:val="0051001C"/>
    <w:rsid w:val="005101A2"/>
    <w:rsid w:val="005101CB"/>
    <w:rsid w:val="005104C2"/>
    <w:rsid w:val="005104E5"/>
    <w:rsid w:val="0051057C"/>
    <w:rsid w:val="00510EC5"/>
    <w:rsid w:val="0051133C"/>
    <w:rsid w:val="005116A1"/>
    <w:rsid w:val="005121B5"/>
    <w:rsid w:val="00512370"/>
    <w:rsid w:val="005124DD"/>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94"/>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2B5"/>
    <w:rsid w:val="00532563"/>
    <w:rsid w:val="00532D9B"/>
    <w:rsid w:val="005330DA"/>
    <w:rsid w:val="0053316B"/>
    <w:rsid w:val="005346E7"/>
    <w:rsid w:val="005347A5"/>
    <w:rsid w:val="00534ADA"/>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C5A"/>
    <w:rsid w:val="00545EFE"/>
    <w:rsid w:val="0054657A"/>
    <w:rsid w:val="005468D7"/>
    <w:rsid w:val="00546F9A"/>
    <w:rsid w:val="005471FD"/>
    <w:rsid w:val="0054759F"/>
    <w:rsid w:val="0054781C"/>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106"/>
    <w:rsid w:val="00575472"/>
    <w:rsid w:val="00575595"/>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55D6"/>
    <w:rsid w:val="00585756"/>
    <w:rsid w:val="005857F0"/>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45F1"/>
    <w:rsid w:val="00594772"/>
    <w:rsid w:val="00594EB4"/>
    <w:rsid w:val="005954B7"/>
    <w:rsid w:val="00595D03"/>
    <w:rsid w:val="00595FB5"/>
    <w:rsid w:val="00596027"/>
    <w:rsid w:val="00596165"/>
    <w:rsid w:val="0059673E"/>
    <w:rsid w:val="00596972"/>
    <w:rsid w:val="00597080"/>
    <w:rsid w:val="005A05D0"/>
    <w:rsid w:val="005A0A99"/>
    <w:rsid w:val="005A1E3B"/>
    <w:rsid w:val="005A1F97"/>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25F"/>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7AA"/>
    <w:rsid w:val="005D0DAB"/>
    <w:rsid w:val="005D10CA"/>
    <w:rsid w:val="005D185C"/>
    <w:rsid w:val="005D18D7"/>
    <w:rsid w:val="005D19C5"/>
    <w:rsid w:val="005D1C1E"/>
    <w:rsid w:val="005D1CB5"/>
    <w:rsid w:val="005D1E2C"/>
    <w:rsid w:val="005D20ED"/>
    <w:rsid w:val="005D226E"/>
    <w:rsid w:val="005D2978"/>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35E"/>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02F"/>
    <w:rsid w:val="005E6C0C"/>
    <w:rsid w:val="005E6F6F"/>
    <w:rsid w:val="005E705D"/>
    <w:rsid w:val="005E71A7"/>
    <w:rsid w:val="005E7276"/>
    <w:rsid w:val="005E7E01"/>
    <w:rsid w:val="005F0E9D"/>
    <w:rsid w:val="005F1736"/>
    <w:rsid w:val="005F1A5C"/>
    <w:rsid w:val="005F1AE8"/>
    <w:rsid w:val="005F235D"/>
    <w:rsid w:val="005F258E"/>
    <w:rsid w:val="005F25C9"/>
    <w:rsid w:val="005F3561"/>
    <w:rsid w:val="005F36D3"/>
    <w:rsid w:val="005F4AC4"/>
    <w:rsid w:val="005F4F66"/>
    <w:rsid w:val="005F51D0"/>
    <w:rsid w:val="005F5BB8"/>
    <w:rsid w:val="005F627A"/>
    <w:rsid w:val="005F6A0D"/>
    <w:rsid w:val="005F7217"/>
    <w:rsid w:val="005F7363"/>
    <w:rsid w:val="005F7D08"/>
    <w:rsid w:val="005F7DB0"/>
    <w:rsid w:val="006002A5"/>
    <w:rsid w:val="00600354"/>
    <w:rsid w:val="00600A6F"/>
    <w:rsid w:val="00600ECF"/>
    <w:rsid w:val="00601193"/>
    <w:rsid w:val="00601513"/>
    <w:rsid w:val="00601609"/>
    <w:rsid w:val="00602116"/>
    <w:rsid w:val="006024C2"/>
    <w:rsid w:val="006026AE"/>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D4"/>
    <w:rsid w:val="00610CEC"/>
    <w:rsid w:val="00610D61"/>
    <w:rsid w:val="00611593"/>
    <w:rsid w:val="00611A28"/>
    <w:rsid w:val="00611E3D"/>
    <w:rsid w:val="00611E53"/>
    <w:rsid w:val="00612170"/>
    <w:rsid w:val="00612568"/>
    <w:rsid w:val="006125E1"/>
    <w:rsid w:val="00612A70"/>
    <w:rsid w:val="00612CCE"/>
    <w:rsid w:val="00613158"/>
    <w:rsid w:val="006131C0"/>
    <w:rsid w:val="006137E1"/>
    <w:rsid w:val="00614834"/>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068"/>
    <w:rsid w:val="006252C0"/>
    <w:rsid w:val="00625D9F"/>
    <w:rsid w:val="00625E4A"/>
    <w:rsid w:val="00625F3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A77"/>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57CE9"/>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873"/>
    <w:rsid w:val="00671ABC"/>
    <w:rsid w:val="00671D1B"/>
    <w:rsid w:val="0067209A"/>
    <w:rsid w:val="006729B6"/>
    <w:rsid w:val="00672C7D"/>
    <w:rsid w:val="00672FAB"/>
    <w:rsid w:val="006739BA"/>
    <w:rsid w:val="00675092"/>
    <w:rsid w:val="006750EB"/>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965"/>
    <w:rsid w:val="00682EEA"/>
    <w:rsid w:val="00683CEB"/>
    <w:rsid w:val="00683F15"/>
    <w:rsid w:val="006843CA"/>
    <w:rsid w:val="00684CE5"/>
    <w:rsid w:val="0068586B"/>
    <w:rsid w:val="00685E5D"/>
    <w:rsid w:val="0068623E"/>
    <w:rsid w:val="006863F0"/>
    <w:rsid w:val="00686A44"/>
    <w:rsid w:val="00686A7A"/>
    <w:rsid w:val="00686EFA"/>
    <w:rsid w:val="00686F23"/>
    <w:rsid w:val="00690224"/>
    <w:rsid w:val="00690455"/>
    <w:rsid w:val="00690B5A"/>
    <w:rsid w:val="00690EF8"/>
    <w:rsid w:val="006912AD"/>
    <w:rsid w:val="0069143C"/>
    <w:rsid w:val="006915D7"/>
    <w:rsid w:val="006923EA"/>
    <w:rsid w:val="006930B2"/>
    <w:rsid w:val="006934A7"/>
    <w:rsid w:val="006937B7"/>
    <w:rsid w:val="00694375"/>
    <w:rsid w:val="00694F53"/>
    <w:rsid w:val="006955ED"/>
    <w:rsid w:val="00695818"/>
    <w:rsid w:val="00695902"/>
    <w:rsid w:val="006959EF"/>
    <w:rsid w:val="00696C55"/>
    <w:rsid w:val="006973EF"/>
    <w:rsid w:val="00697D4F"/>
    <w:rsid w:val="00697F11"/>
    <w:rsid w:val="006A04AA"/>
    <w:rsid w:val="006A059D"/>
    <w:rsid w:val="006A0CAE"/>
    <w:rsid w:val="006A0EF3"/>
    <w:rsid w:val="006A131F"/>
    <w:rsid w:val="006A1986"/>
    <w:rsid w:val="006A19C2"/>
    <w:rsid w:val="006A3391"/>
    <w:rsid w:val="006A42F1"/>
    <w:rsid w:val="006A44ED"/>
    <w:rsid w:val="006A484A"/>
    <w:rsid w:val="006A554E"/>
    <w:rsid w:val="006A5666"/>
    <w:rsid w:val="006A5B2A"/>
    <w:rsid w:val="006A5C9C"/>
    <w:rsid w:val="006A6118"/>
    <w:rsid w:val="006A634A"/>
    <w:rsid w:val="006A691B"/>
    <w:rsid w:val="006A76AB"/>
    <w:rsid w:val="006A7D6C"/>
    <w:rsid w:val="006B0CBE"/>
    <w:rsid w:val="006B1249"/>
    <w:rsid w:val="006B1422"/>
    <w:rsid w:val="006B1493"/>
    <w:rsid w:val="006B1649"/>
    <w:rsid w:val="006B1756"/>
    <w:rsid w:val="006B2882"/>
    <w:rsid w:val="006B35F7"/>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025"/>
    <w:rsid w:val="006D3D48"/>
    <w:rsid w:val="006D3E9C"/>
    <w:rsid w:val="006D3EC8"/>
    <w:rsid w:val="006D403E"/>
    <w:rsid w:val="006D43ED"/>
    <w:rsid w:val="006D4651"/>
    <w:rsid w:val="006D477D"/>
    <w:rsid w:val="006D50B7"/>
    <w:rsid w:val="006D5920"/>
    <w:rsid w:val="006D5DBA"/>
    <w:rsid w:val="006D60AB"/>
    <w:rsid w:val="006D62AB"/>
    <w:rsid w:val="006D65BB"/>
    <w:rsid w:val="006D6879"/>
    <w:rsid w:val="006D6911"/>
    <w:rsid w:val="006D6BDE"/>
    <w:rsid w:val="006D70CE"/>
    <w:rsid w:val="006D7142"/>
    <w:rsid w:val="006D7432"/>
    <w:rsid w:val="006D789F"/>
    <w:rsid w:val="006D7915"/>
    <w:rsid w:val="006D79B7"/>
    <w:rsid w:val="006D7BB5"/>
    <w:rsid w:val="006D7CA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B53"/>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344"/>
    <w:rsid w:val="007024BD"/>
    <w:rsid w:val="00702DA1"/>
    <w:rsid w:val="007036B7"/>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33D8"/>
    <w:rsid w:val="0071409D"/>
    <w:rsid w:val="00714545"/>
    <w:rsid w:val="007149D0"/>
    <w:rsid w:val="00714F1E"/>
    <w:rsid w:val="00715410"/>
    <w:rsid w:val="00715703"/>
    <w:rsid w:val="00715C53"/>
    <w:rsid w:val="0071649C"/>
    <w:rsid w:val="007165EB"/>
    <w:rsid w:val="007173A7"/>
    <w:rsid w:val="007178D3"/>
    <w:rsid w:val="007178E1"/>
    <w:rsid w:val="00717FE1"/>
    <w:rsid w:val="0072013E"/>
    <w:rsid w:val="007202CB"/>
    <w:rsid w:val="00720932"/>
    <w:rsid w:val="00720B13"/>
    <w:rsid w:val="00720E03"/>
    <w:rsid w:val="00721538"/>
    <w:rsid w:val="0072187C"/>
    <w:rsid w:val="00721AF4"/>
    <w:rsid w:val="007224F1"/>
    <w:rsid w:val="007226ED"/>
    <w:rsid w:val="00722A3D"/>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274"/>
    <w:rsid w:val="007278BA"/>
    <w:rsid w:val="00727DC6"/>
    <w:rsid w:val="00727DC7"/>
    <w:rsid w:val="00727F89"/>
    <w:rsid w:val="00730224"/>
    <w:rsid w:val="00730320"/>
    <w:rsid w:val="007308C2"/>
    <w:rsid w:val="00730DB0"/>
    <w:rsid w:val="007312F3"/>
    <w:rsid w:val="007315F7"/>
    <w:rsid w:val="00731CE9"/>
    <w:rsid w:val="00732265"/>
    <w:rsid w:val="00732684"/>
    <w:rsid w:val="00732703"/>
    <w:rsid w:val="00732A4B"/>
    <w:rsid w:val="00732ECC"/>
    <w:rsid w:val="00732F3C"/>
    <w:rsid w:val="00732FD8"/>
    <w:rsid w:val="0073360A"/>
    <w:rsid w:val="00733D4F"/>
    <w:rsid w:val="00733F42"/>
    <w:rsid w:val="00733FC6"/>
    <w:rsid w:val="0073421F"/>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0465"/>
    <w:rsid w:val="0074143A"/>
    <w:rsid w:val="00741D04"/>
    <w:rsid w:val="00741D84"/>
    <w:rsid w:val="00742097"/>
    <w:rsid w:val="00742117"/>
    <w:rsid w:val="00742B89"/>
    <w:rsid w:val="00742D93"/>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A22"/>
    <w:rsid w:val="00752AB8"/>
    <w:rsid w:val="00753A21"/>
    <w:rsid w:val="00753EDC"/>
    <w:rsid w:val="007543D8"/>
    <w:rsid w:val="0075465A"/>
    <w:rsid w:val="0075486F"/>
    <w:rsid w:val="00755654"/>
    <w:rsid w:val="00755765"/>
    <w:rsid w:val="00755DFA"/>
    <w:rsid w:val="00756416"/>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68A"/>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CF"/>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5F7C"/>
    <w:rsid w:val="007C62CC"/>
    <w:rsid w:val="007C63EF"/>
    <w:rsid w:val="007C6730"/>
    <w:rsid w:val="007C6EC5"/>
    <w:rsid w:val="007C75D7"/>
    <w:rsid w:val="007C77C3"/>
    <w:rsid w:val="007C7CA5"/>
    <w:rsid w:val="007D0A52"/>
    <w:rsid w:val="007D0E40"/>
    <w:rsid w:val="007D0FCD"/>
    <w:rsid w:val="007D107A"/>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763E"/>
    <w:rsid w:val="007E0011"/>
    <w:rsid w:val="007E00BA"/>
    <w:rsid w:val="007E014F"/>
    <w:rsid w:val="007E06B1"/>
    <w:rsid w:val="007E088D"/>
    <w:rsid w:val="007E10F4"/>
    <w:rsid w:val="007E1285"/>
    <w:rsid w:val="007E1B63"/>
    <w:rsid w:val="007E1E35"/>
    <w:rsid w:val="007E2482"/>
    <w:rsid w:val="007E25ED"/>
    <w:rsid w:val="007E2725"/>
    <w:rsid w:val="007E27F3"/>
    <w:rsid w:val="007E2F75"/>
    <w:rsid w:val="007E3200"/>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6D3"/>
    <w:rsid w:val="00806A5B"/>
    <w:rsid w:val="00807701"/>
    <w:rsid w:val="00807FB2"/>
    <w:rsid w:val="008100CF"/>
    <w:rsid w:val="00810223"/>
    <w:rsid w:val="008102D2"/>
    <w:rsid w:val="00810671"/>
    <w:rsid w:val="00810FEA"/>
    <w:rsid w:val="008110B0"/>
    <w:rsid w:val="00811317"/>
    <w:rsid w:val="0081182F"/>
    <w:rsid w:val="008118C1"/>
    <w:rsid w:val="00811D0A"/>
    <w:rsid w:val="00812418"/>
    <w:rsid w:val="008125AB"/>
    <w:rsid w:val="008127A9"/>
    <w:rsid w:val="00812842"/>
    <w:rsid w:val="00812D14"/>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0A60"/>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0C96"/>
    <w:rsid w:val="008413ED"/>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B5F"/>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309F"/>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E84"/>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F38"/>
    <w:rsid w:val="008957D4"/>
    <w:rsid w:val="00895822"/>
    <w:rsid w:val="00895A4B"/>
    <w:rsid w:val="00895A58"/>
    <w:rsid w:val="00895F55"/>
    <w:rsid w:val="00896020"/>
    <w:rsid w:val="008963BE"/>
    <w:rsid w:val="00896593"/>
    <w:rsid w:val="00896720"/>
    <w:rsid w:val="00896921"/>
    <w:rsid w:val="00897B3F"/>
    <w:rsid w:val="00897B83"/>
    <w:rsid w:val="00897DF2"/>
    <w:rsid w:val="008A0D10"/>
    <w:rsid w:val="008A12AE"/>
    <w:rsid w:val="008A1648"/>
    <w:rsid w:val="008A191C"/>
    <w:rsid w:val="008A1C52"/>
    <w:rsid w:val="008A1EB9"/>
    <w:rsid w:val="008A1F5D"/>
    <w:rsid w:val="008A21A8"/>
    <w:rsid w:val="008A2B3B"/>
    <w:rsid w:val="008A324F"/>
    <w:rsid w:val="008A3257"/>
    <w:rsid w:val="008A3DCA"/>
    <w:rsid w:val="008A3FF3"/>
    <w:rsid w:val="008A42A5"/>
    <w:rsid w:val="008A44BC"/>
    <w:rsid w:val="008A4FD2"/>
    <w:rsid w:val="008A59EF"/>
    <w:rsid w:val="008A5B9D"/>
    <w:rsid w:val="008A5EB0"/>
    <w:rsid w:val="008A6B47"/>
    <w:rsid w:val="008A6E0F"/>
    <w:rsid w:val="008A73A6"/>
    <w:rsid w:val="008A79BA"/>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55DA"/>
    <w:rsid w:val="008B63D4"/>
    <w:rsid w:val="008B6960"/>
    <w:rsid w:val="008C0522"/>
    <w:rsid w:val="008C05E9"/>
    <w:rsid w:val="008C0DB6"/>
    <w:rsid w:val="008C1CBB"/>
    <w:rsid w:val="008C2377"/>
    <w:rsid w:val="008C24F3"/>
    <w:rsid w:val="008C2541"/>
    <w:rsid w:val="008C25D6"/>
    <w:rsid w:val="008C2727"/>
    <w:rsid w:val="008C276F"/>
    <w:rsid w:val="008C2955"/>
    <w:rsid w:val="008C2C33"/>
    <w:rsid w:val="008C31D3"/>
    <w:rsid w:val="008C3263"/>
    <w:rsid w:val="008C334E"/>
    <w:rsid w:val="008C3BB2"/>
    <w:rsid w:val="008C3CCB"/>
    <w:rsid w:val="008C40B6"/>
    <w:rsid w:val="008C4120"/>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84"/>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BBF"/>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B7"/>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4EC"/>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158"/>
    <w:rsid w:val="00940E5F"/>
    <w:rsid w:val="009413E7"/>
    <w:rsid w:val="00941601"/>
    <w:rsid w:val="00941644"/>
    <w:rsid w:val="0094196A"/>
    <w:rsid w:val="00941979"/>
    <w:rsid w:val="00942208"/>
    <w:rsid w:val="00942620"/>
    <w:rsid w:val="00942B6F"/>
    <w:rsid w:val="009446B6"/>
    <w:rsid w:val="009448E7"/>
    <w:rsid w:val="00944AED"/>
    <w:rsid w:val="00944C46"/>
    <w:rsid w:val="0094501A"/>
    <w:rsid w:val="009453E3"/>
    <w:rsid w:val="009458CE"/>
    <w:rsid w:val="00945BAF"/>
    <w:rsid w:val="009462C8"/>
    <w:rsid w:val="00946A16"/>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0AE"/>
    <w:rsid w:val="00973181"/>
    <w:rsid w:val="00973444"/>
    <w:rsid w:val="00973CF7"/>
    <w:rsid w:val="009740BD"/>
    <w:rsid w:val="0097450E"/>
    <w:rsid w:val="009746F3"/>
    <w:rsid w:val="00974B5A"/>
    <w:rsid w:val="0097528D"/>
    <w:rsid w:val="0097547F"/>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56A"/>
    <w:rsid w:val="00983696"/>
    <w:rsid w:val="00983778"/>
    <w:rsid w:val="00983980"/>
    <w:rsid w:val="0098409D"/>
    <w:rsid w:val="00984220"/>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83"/>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4C"/>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4D85"/>
    <w:rsid w:val="009B5070"/>
    <w:rsid w:val="009B5636"/>
    <w:rsid w:val="009B5F43"/>
    <w:rsid w:val="009B63FA"/>
    <w:rsid w:val="009B6400"/>
    <w:rsid w:val="009B6914"/>
    <w:rsid w:val="009B69C4"/>
    <w:rsid w:val="009B7947"/>
    <w:rsid w:val="009C01AC"/>
    <w:rsid w:val="009C0352"/>
    <w:rsid w:val="009C0419"/>
    <w:rsid w:val="009C0498"/>
    <w:rsid w:val="009C0CBA"/>
    <w:rsid w:val="009C0F3B"/>
    <w:rsid w:val="009C12DB"/>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A4C"/>
    <w:rsid w:val="009D3D0C"/>
    <w:rsid w:val="009D3DF3"/>
    <w:rsid w:val="009D42A4"/>
    <w:rsid w:val="009D4FA0"/>
    <w:rsid w:val="009D541C"/>
    <w:rsid w:val="009D54A7"/>
    <w:rsid w:val="009D5547"/>
    <w:rsid w:val="009D59EE"/>
    <w:rsid w:val="009D5BF8"/>
    <w:rsid w:val="009D6472"/>
    <w:rsid w:val="009D6BE4"/>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8C6"/>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054"/>
    <w:rsid w:val="009F15D8"/>
    <w:rsid w:val="009F1889"/>
    <w:rsid w:val="009F1E3D"/>
    <w:rsid w:val="009F1E76"/>
    <w:rsid w:val="009F1ED3"/>
    <w:rsid w:val="009F208C"/>
    <w:rsid w:val="009F22D2"/>
    <w:rsid w:val="009F2846"/>
    <w:rsid w:val="009F3093"/>
    <w:rsid w:val="009F3101"/>
    <w:rsid w:val="009F3264"/>
    <w:rsid w:val="009F335E"/>
    <w:rsid w:val="009F3405"/>
    <w:rsid w:val="009F3678"/>
    <w:rsid w:val="009F3901"/>
    <w:rsid w:val="009F3D06"/>
    <w:rsid w:val="009F404E"/>
    <w:rsid w:val="009F4E06"/>
    <w:rsid w:val="009F509E"/>
    <w:rsid w:val="009F52F7"/>
    <w:rsid w:val="009F530B"/>
    <w:rsid w:val="009F57CB"/>
    <w:rsid w:val="009F5A93"/>
    <w:rsid w:val="009F6F96"/>
    <w:rsid w:val="009F7830"/>
    <w:rsid w:val="009F791D"/>
    <w:rsid w:val="009F7AC2"/>
    <w:rsid w:val="00A0085E"/>
    <w:rsid w:val="00A0088A"/>
    <w:rsid w:val="00A00A61"/>
    <w:rsid w:val="00A00C36"/>
    <w:rsid w:val="00A02149"/>
    <w:rsid w:val="00A02A6B"/>
    <w:rsid w:val="00A031A3"/>
    <w:rsid w:val="00A033A9"/>
    <w:rsid w:val="00A03846"/>
    <w:rsid w:val="00A03A5E"/>
    <w:rsid w:val="00A04052"/>
    <w:rsid w:val="00A0424C"/>
    <w:rsid w:val="00A04301"/>
    <w:rsid w:val="00A04ADD"/>
    <w:rsid w:val="00A04D0E"/>
    <w:rsid w:val="00A05783"/>
    <w:rsid w:val="00A05CBA"/>
    <w:rsid w:val="00A05E7A"/>
    <w:rsid w:val="00A065B2"/>
    <w:rsid w:val="00A06EDC"/>
    <w:rsid w:val="00A07103"/>
    <w:rsid w:val="00A07112"/>
    <w:rsid w:val="00A07B5A"/>
    <w:rsid w:val="00A07BFB"/>
    <w:rsid w:val="00A07FA0"/>
    <w:rsid w:val="00A1048E"/>
    <w:rsid w:val="00A105A9"/>
    <w:rsid w:val="00A105D5"/>
    <w:rsid w:val="00A10C77"/>
    <w:rsid w:val="00A10F8B"/>
    <w:rsid w:val="00A11101"/>
    <w:rsid w:val="00A111E6"/>
    <w:rsid w:val="00A124A1"/>
    <w:rsid w:val="00A12A5C"/>
    <w:rsid w:val="00A12AA8"/>
    <w:rsid w:val="00A12D4F"/>
    <w:rsid w:val="00A1335A"/>
    <w:rsid w:val="00A14B82"/>
    <w:rsid w:val="00A14BC8"/>
    <w:rsid w:val="00A14FDF"/>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C0A"/>
    <w:rsid w:val="00A25FA6"/>
    <w:rsid w:val="00A263E1"/>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143"/>
    <w:rsid w:val="00A415A6"/>
    <w:rsid w:val="00A41BE9"/>
    <w:rsid w:val="00A422F9"/>
    <w:rsid w:val="00A42BA1"/>
    <w:rsid w:val="00A42D3E"/>
    <w:rsid w:val="00A43557"/>
    <w:rsid w:val="00A435FD"/>
    <w:rsid w:val="00A437D7"/>
    <w:rsid w:val="00A44509"/>
    <w:rsid w:val="00A44596"/>
    <w:rsid w:val="00A44A48"/>
    <w:rsid w:val="00A44AD5"/>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800"/>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14"/>
    <w:rsid w:val="00A63B38"/>
    <w:rsid w:val="00A63D80"/>
    <w:rsid w:val="00A63F61"/>
    <w:rsid w:val="00A63F7D"/>
    <w:rsid w:val="00A640C4"/>
    <w:rsid w:val="00A64345"/>
    <w:rsid w:val="00A64532"/>
    <w:rsid w:val="00A64ADC"/>
    <w:rsid w:val="00A65040"/>
    <w:rsid w:val="00A6540E"/>
    <w:rsid w:val="00A65E3D"/>
    <w:rsid w:val="00A6693D"/>
    <w:rsid w:val="00A66B5E"/>
    <w:rsid w:val="00A66B60"/>
    <w:rsid w:val="00A6799F"/>
    <w:rsid w:val="00A67C25"/>
    <w:rsid w:val="00A67FE7"/>
    <w:rsid w:val="00A70012"/>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F5"/>
    <w:rsid w:val="00A91021"/>
    <w:rsid w:val="00A913DA"/>
    <w:rsid w:val="00A9176A"/>
    <w:rsid w:val="00A91B58"/>
    <w:rsid w:val="00A929C5"/>
    <w:rsid w:val="00A9323C"/>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97BF3"/>
    <w:rsid w:val="00AA0663"/>
    <w:rsid w:val="00AA0A70"/>
    <w:rsid w:val="00AA0ABF"/>
    <w:rsid w:val="00AA0F12"/>
    <w:rsid w:val="00AA17AF"/>
    <w:rsid w:val="00AA1AC6"/>
    <w:rsid w:val="00AA1BC7"/>
    <w:rsid w:val="00AA2046"/>
    <w:rsid w:val="00AA2621"/>
    <w:rsid w:val="00AA2D6F"/>
    <w:rsid w:val="00AA3049"/>
    <w:rsid w:val="00AA315F"/>
    <w:rsid w:val="00AA3314"/>
    <w:rsid w:val="00AA38F5"/>
    <w:rsid w:val="00AA3F19"/>
    <w:rsid w:val="00AA46EA"/>
    <w:rsid w:val="00AA4781"/>
    <w:rsid w:val="00AA48AC"/>
    <w:rsid w:val="00AA535D"/>
    <w:rsid w:val="00AA56EA"/>
    <w:rsid w:val="00AA58EE"/>
    <w:rsid w:val="00AA6409"/>
    <w:rsid w:val="00AA6464"/>
    <w:rsid w:val="00AA7254"/>
    <w:rsid w:val="00AA753B"/>
    <w:rsid w:val="00AA75C4"/>
    <w:rsid w:val="00AA75D5"/>
    <w:rsid w:val="00AA7963"/>
    <w:rsid w:val="00AA7A75"/>
    <w:rsid w:val="00AB0285"/>
    <w:rsid w:val="00AB0730"/>
    <w:rsid w:val="00AB095B"/>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3974"/>
    <w:rsid w:val="00AC4011"/>
    <w:rsid w:val="00AC4204"/>
    <w:rsid w:val="00AC45EE"/>
    <w:rsid w:val="00AC4926"/>
    <w:rsid w:val="00AC4EDC"/>
    <w:rsid w:val="00AC512D"/>
    <w:rsid w:val="00AC5146"/>
    <w:rsid w:val="00AC54B7"/>
    <w:rsid w:val="00AC5BB9"/>
    <w:rsid w:val="00AC5CF8"/>
    <w:rsid w:val="00AC5FDB"/>
    <w:rsid w:val="00AC6372"/>
    <w:rsid w:val="00AC64F9"/>
    <w:rsid w:val="00AC6615"/>
    <w:rsid w:val="00AC673C"/>
    <w:rsid w:val="00AC6B1E"/>
    <w:rsid w:val="00AC7294"/>
    <w:rsid w:val="00AC76E0"/>
    <w:rsid w:val="00AC7A1D"/>
    <w:rsid w:val="00AD000F"/>
    <w:rsid w:val="00AD0E15"/>
    <w:rsid w:val="00AD1C71"/>
    <w:rsid w:val="00AD244A"/>
    <w:rsid w:val="00AD2572"/>
    <w:rsid w:val="00AD2B4F"/>
    <w:rsid w:val="00AD2D5A"/>
    <w:rsid w:val="00AD33FE"/>
    <w:rsid w:val="00AD3543"/>
    <w:rsid w:val="00AD40AE"/>
    <w:rsid w:val="00AD4173"/>
    <w:rsid w:val="00AD4560"/>
    <w:rsid w:val="00AD4AA4"/>
    <w:rsid w:val="00AD4DC3"/>
    <w:rsid w:val="00AD5221"/>
    <w:rsid w:val="00AD5232"/>
    <w:rsid w:val="00AD5580"/>
    <w:rsid w:val="00AD5B93"/>
    <w:rsid w:val="00AD5C19"/>
    <w:rsid w:val="00AD6658"/>
    <w:rsid w:val="00AD6AFB"/>
    <w:rsid w:val="00AD6E00"/>
    <w:rsid w:val="00AD702B"/>
    <w:rsid w:val="00AD7044"/>
    <w:rsid w:val="00AE002B"/>
    <w:rsid w:val="00AE027D"/>
    <w:rsid w:val="00AE0652"/>
    <w:rsid w:val="00AE0C9D"/>
    <w:rsid w:val="00AE1291"/>
    <w:rsid w:val="00AE17E6"/>
    <w:rsid w:val="00AE2376"/>
    <w:rsid w:val="00AE2515"/>
    <w:rsid w:val="00AE26EA"/>
    <w:rsid w:val="00AE2E67"/>
    <w:rsid w:val="00AE367A"/>
    <w:rsid w:val="00AE3A84"/>
    <w:rsid w:val="00AE4437"/>
    <w:rsid w:val="00AE463C"/>
    <w:rsid w:val="00AE47D0"/>
    <w:rsid w:val="00AE47F0"/>
    <w:rsid w:val="00AE4C67"/>
    <w:rsid w:val="00AE4DE9"/>
    <w:rsid w:val="00AE5074"/>
    <w:rsid w:val="00AE59A7"/>
    <w:rsid w:val="00AE60C2"/>
    <w:rsid w:val="00AE62B1"/>
    <w:rsid w:val="00AE6552"/>
    <w:rsid w:val="00AE6576"/>
    <w:rsid w:val="00AE6A3F"/>
    <w:rsid w:val="00AE6AD0"/>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DFB"/>
    <w:rsid w:val="00AF5E48"/>
    <w:rsid w:val="00AF5FCF"/>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88"/>
    <w:rsid w:val="00B038BE"/>
    <w:rsid w:val="00B03BE7"/>
    <w:rsid w:val="00B03D61"/>
    <w:rsid w:val="00B0471F"/>
    <w:rsid w:val="00B04DF6"/>
    <w:rsid w:val="00B050DC"/>
    <w:rsid w:val="00B0533F"/>
    <w:rsid w:val="00B055D0"/>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3E6"/>
    <w:rsid w:val="00B118C2"/>
    <w:rsid w:val="00B11997"/>
    <w:rsid w:val="00B11DE2"/>
    <w:rsid w:val="00B123BD"/>
    <w:rsid w:val="00B125AF"/>
    <w:rsid w:val="00B12974"/>
    <w:rsid w:val="00B1331C"/>
    <w:rsid w:val="00B1333C"/>
    <w:rsid w:val="00B1349A"/>
    <w:rsid w:val="00B1400F"/>
    <w:rsid w:val="00B14215"/>
    <w:rsid w:val="00B15019"/>
    <w:rsid w:val="00B15DE8"/>
    <w:rsid w:val="00B16963"/>
    <w:rsid w:val="00B16968"/>
    <w:rsid w:val="00B17195"/>
    <w:rsid w:val="00B17358"/>
    <w:rsid w:val="00B17522"/>
    <w:rsid w:val="00B17B9A"/>
    <w:rsid w:val="00B17F48"/>
    <w:rsid w:val="00B20035"/>
    <w:rsid w:val="00B204B1"/>
    <w:rsid w:val="00B206DE"/>
    <w:rsid w:val="00B208B9"/>
    <w:rsid w:val="00B20A01"/>
    <w:rsid w:val="00B20EF0"/>
    <w:rsid w:val="00B21441"/>
    <w:rsid w:val="00B218BF"/>
    <w:rsid w:val="00B21B28"/>
    <w:rsid w:val="00B21F35"/>
    <w:rsid w:val="00B226B0"/>
    <w:rsid w:val="00B228B8"/>
    <w:rsid w:val="00B22BD5"/>
    <w:rsid w:val="00B232DA"/>
    <w:rsid w:val="00B23451"/>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94"/>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51"/>
    <w:rsid w:val="00B71B96"/>
    <w:rsid w:val="00B71D08"/>
    <w:rsid w:val="00B71F45"/>
    <w:rsid w:val="00B72889"/>
    <w:rsid w:val="00B7290C"/>
    <w:rsid w:val="00B72BFB"/>
    <w:rsid w:val="00B72C88"/>
    <w:rsid w:val="00B72FD9"/>
    <w:rsid w:val="00B7313B"/>
    <w:rsid w:val="00B73686"/>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173"/>
    <w:rsid w:val="00B9742B"/>
    <w:rsid w:val="00BA0D4F"/>
    <w:rsid w:val="00BA132C"/>
    <w:rsid w:val="00BA13E5"/>
    <w:rsid w:val="00BA140C"/>
    <w:rsid w:val="00BA1575"/>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3A21"/>
    <w:rsid w:val="00BB47D8"/>
    <w:rsid w:val="00BB4ADA"/>
    <w:rsid w:val="00BB5133"/>
    <w:rsid w:val="00BB55C9"/>
    <w:rsid w:val="00BB55D7"/>
    <w:rsid w:val="00BB59A8"/>
    <w:rsid w:val="00BB5EEF"/>
    <w:rsid w:val="00BB66AF"/>
    <w:rsid w:val="00BB673C"/>
    <w:rsid w:val="00BB692D"/>
    <w:rsid w:val="00BB6CA0"/>
    <w:rsid w:val="00BB7077"/>
    <w:rsid w:val="00BB7A4F"/>
    <w:rsid w:val="00BB7B03"/>
    <w:rsid w:val="00BB7EC6"/>
    <w:rsid w:val="00BC036F"/>
    <w:rsid w:val="00BC06A6"/>
    <w:rsid w:val="00BC0E01"/>
    <w:rsid w:val="00BC1528"/>
    <w:rsid w:val="00BC1B40"/>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910"/>
    <w:rsid w:val="00BC6CEC"/>
    <w:rsid w:val="00BC74E3"/>
    <w:rsid w:val="00BC7BDE"/>
    <w:rsid w:val="00BC7EC5"/>
    <w:rsid w:val="00BC7F13"/>
    <w:rsid w:val="00BD0163"/>
    <w:rsid w:val="00BD0C31"/>
    <w:rsid w:val="00BD0FAC"/>
    <w:rsid w:val="00BD1062"/>
    <w:rsid w:val="00BD10AB"/>
    <w:rsid w:val="00BD163B"/>
    <w:rsid w:val="00BD18A9"/>
    <w:rsid w:val="00BD1A94"/>
    <w:rsid w:val="00BD1C44"/>
    <w:rsid w:val="00BD1FDD"/>
    <w:rsid w:val="00BD2116"/>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5107"/>
    <w:rsid w:val="00BE5CCB"/>
    <w:rsid w:val="00BE5DBA"/>
    <w:rsid w:val="00BE5E31"/>
    <w:rsid w:val="00BE5E5E"/>
    <w:rsid w:val="00BE64BE"/>
    <w:rsid w:val="00BE6880"/>
    <w:rsid w:val="00BE6A32"/>
    <w:rsid w:val="00BE71EA"/>
    <w:rsid w:val="00BE7A39"/>
    <w:rsid w:val="00BF0210"/>
    <w:rsid w:val="00BF06F7"/>
    <w:rsid w:val="00BF081A"/>
    <w:rsid w:val="00BF087D"/>
    <w:rsid w:val="00BF191C"/>
    <w:rsid w:val="00BF1CDE"/>
    <w:rsid w:val="00BF1D89"/>
    <w:rsid w:val="00BF1F7B"/>
    <w:rsid w:val="00BF22B1"/>
    <w:rsid w:val="00BF238F"/>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17F5E"/>
    <w:rsid w:val="00C2033C"/>
    <w:rsid w:val="00C203C3"/>
    <w:rsid w:val="00C20802"/>
    <w:rsid w:val="00C209FC"/>
    <w:rsid w:val="00C20A44"/>
    <w:rsid w:val="00C210B9"/>
    <w:rsid w:val="00C215C8"/>
    <w:rsid w:val="00C215CA"/>
    <w:rsid w:val="00C2173D"/>
    <w:rsid w:val="00C21E0F"/>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4BF"/>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391"/>
    <w:rsid w:val="00C36B56"/>
    <w:rsid w:val="00C3728E"/>
    <w:rsid w:val="00C375E7"/>
    <w:rsid w:val="00C376A6"/>
    <w:rsid w:val="00C37877"/>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F"/>
    <w:rsid w:val="00C447A9"/>
    <w:rsid w:val="00C44921"/>
    <w:rsid w:val="00C449B2"/>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38"/>
    <w:rsid w:val="00C53854"/>
    <w:rsid w:val="00C538CE"/>
    <w:rsid w:val="00C53C4A"/>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ACF"/>
    <w:rsid w:val="00C57F25"/>
    <w:rsid w:val="00C57F72"/>
    <w:rsid w:val="00C60580"/>
    <w:rsid w:val="00C610D5"/>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4C8E"/>
    <w:rsid w:val="00C75832"/>
    <w:rsid w:val="00C76650"/>
    <w:rsid w:val="00C76699"/>
    <w:rsid w:val="00C772E3"/>
    <w:rsid w:val="00C77C68"/>
    <w:rsid w:val="00C80AB6"/>
    <w:rsid w:val="00C81712"/>
    <w:rsid w:val="00C818E3"/>
    <w:rsid w:val="00C81C72"/>
    <w:rsid w:val="00C81DF6"/>
    <w:rsid w:val="00C821F5"/>
    <w:rsid w:val="00C8278D"/>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D54"/>
    <w:rsid w:val="00C940E8"/>
    <w:rsid w:val="00C943B2"/>
    <w:rsid w:val="00C94E0C"/>
    <w:rsid w:val="00C9502E"/>
    <w:rsid w:val="00C950CC"/>
    <w:rsid w:val="00C95605"/>
    <w:rsid w:val="00C95675"/>
    <w:rsid w:val="00C9597B"/>
    <w:rsid w:val="00C95ADE"/>
    <w:rsid w:val="00C95BA3"/>
    <w:rsid w:val="00C95D5C"/>
    <w:rsid w:val="00C9655C"/>
    <w:rsid w:val="00C96C27"/>
    <w:rsid w:val="00C9703A"/>
    <w:rsid w:val="00C9712A"/>
    <w:rsid w:val="00C97287"/>
    <w:rsid w:val="00C97B42"/>
    <w:rsid w:val="00C97C32"/>
    <w:rsid w:val="00C97DC8"/>
    <w:rsid w:val="00CA07BD"/>
    <w:rsid w:val="00CA1318"/>
    <w:rsid w:val="00CA15D8"/>
    <w:rsid w:val="00CA1C25"/>
    <w:rsid w:val="00CA1CBC"/>
    <w:rsid w:val="00CA1DF0"/>
    <w:rsid w:val="00CA2811"/>
    <w:rsid w:val="00CA29D4"/>
    <w:rsid w:val="00CA2B41"/>
    <w:rsid w:val="00CA2DD4"/>
    <w:rsid w:val="00CA2F86"/>
    <w:rsid w:val="00CA31AD"/>
    <w:rsid w:val="00CA331C"/>
    <w:rsid w:val="00CA3CD0"/>
    <w:rsid w:val="00CA484E"/>
    <w:rsid w:val="00CA4E19"/>
    <w:rsid w:val="00CA5325"/>
    <w:rsid w:val="00CA5713"/>
    <w:rsid w:val="00CA5BA7"/>
    <w:rsid w:val="00CA6798"/>
    <w:rsid w:val="00CA6AA7"/>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C3A"/>
    <w:rsid w:val="00CC0D71"/>
    <w:rsid w:val="00CC0E97"/>
    <w:rsid w:val="00CC12CA"/>
    <w:rsid w:val="00CC1325"/>
    <w:rsid w:val="00CC1376"/>
    <w:rsid w:val="00CC13B1"/>
    <w:rsid w:val="00CC13BD"/>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C78AA"/>
    <w:rsid w:val="00CC7B3B"/>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468"/>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32B"/>
    <w:rsid w:val="00D118F9"/>
    <w:rsid w:val="00D11996"/>
    <w:rsid w:val="00D11A16"/>
    <w:rsid w:val="00D11FA3"/>
    <w:rsid w:val="00D121A5"/>
    <w:rsid w:val="00D123E4"/>
    <w:rsid w:val="00D1265B"/>
    <w:rsid w:val="00D12CB3"/>
    <w:rsid w:val="00D130EE"/>
    <w:rsid w:val="00D135B7"/>
    <w:rsid w:val="00D13F11"/>
    <w:rsid w:val="00D13F40"/>
    <w:rsid w:val="00D140B0"/>
    <w:rsid w:val="00D1432E"/>
    <w:rsid w:val="00D143FD"/>
    <w:rsid w:val="00D144FA"/>
    <w:rsid w:val="00D14F57"/>
    <w:rsid w:val="00D151A8"/>
    <w:rsid w:val="00D151D7"/>
    <w:rsid w:val="00D1566F"/>
    <w:rsid w:val="00D15EA6"/>
    <w:rsid w:val="00D1650C"/>
    <w:rsid w:val="00D16A51"/>
    <w:rsid w:val="00D17AFB"/>
    <w:rsid w:val="00D17C41"/>
    <w:rsid w:val="00D17C81"/>
    <w:rsid w:val="00D17E72"/>
    <w:rsid w:val="00D205F9"/>
    <w:rsid w:val="00D20D35"/>
    <w:rsid w:val="00D2139C"/>
    <w:rsid w:val="00D21990"/>
    <w:rsid w:val="00D21EE7"/>
    <w:rsid w:val="00D2278B"/>
    <w:rsid w:val="00D232FE"/>
    <w:rsid w:val="00D244A4"/>
    <w:rsid w:val="00D25926"/>
    <w:rsid w:val="00D25DB8"/>
    <w:rsid w:val="00D2625D"/>
    <w:rsid w:val="00D263C5"/>
    <w:rsid w:val="00D263D2"/>
    <w:rsid w:val="00D264CA"/>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E8C"/>
    <w:rsid w:val="00D40079"/>
    <w:rsid w:val="00D40A12"/>
    <w:rsid w:val="00D41B6A"/>
    <w:rsid w:val="00D426A7"/>
    <w:rsid w:val="00D43699"/>
    <w:rsid w:val="00D43736"/>
    <w:rsid w:val="00D43803"/>
    <w:rsid w:val="00D442BD"/>
    <w:rsid w:val="00D44548"/>
    <w:rsid w:val="00D447A4"/>
    <w:rsid w:val="00D45582"/>
    <w:rsid w:val="00D455BC"/>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1950"/>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F94"/>
    <w:rsid w:val="00D83147"/>
    <w:rsid w:val="00D831A9"/>
    <w:rsid w:val="00D8329A"/>
    <w:rsid w:val="00D832FB"/>
    <w:rsid w:val="00D834BE"/>
    <w:rsid w:val="00D83B5F"/>
    <w:rsid w:val="00D84040"/>
    <w:rsid w:val="00D849D9"/>
    <w:rsid w:val="00D84A6D"/>
    <w:rsid w:val="00D851C7"/>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733"/>
    <w:rsid w:val="00DB2997"/>
    <w:rsid w:val="00DB2EF0"/>
    <w:rsid w:val="00DB37C9"/>
    <w:rsid w:val="00DB387A"/>
    <w:rsid w:val="00DB3A72"/>
    <w:rsid w:val="00DB3C23"/>
    <w:rsid w:val="00DB3C37"/>
    <w:rsid w:val="00DB4788"/>
    <w:rsid w:val="00DB584B"/>
    <w:rsid w:val="00DB5A41"/>
    <w:rsid w:val="00DB5E37"/>
    <w:rsid w:val="00DB5FEF"/>
    <w:rsid w:val="00DB61FF"/>
    <w:rsid w:val="00DB625F"/>
    <w:rsid w:val="00DB651D"/>
    <w:rsid w:val="00DB6648"/>
    <w:rsid w:val="00DB6818"/>
    <w:rsid w:val="00DB6BF9"/>
    <w:rsid w:val="00DB6F75"/>
    <w:rsid w:val="00DB723A"/>
    <w:rsid w:val="00DB72A6"/>
    <w:rsid w:val="00DB761F"/>
    <w:rsid w:val="00DB7928"/>
    <w:rsid w:val="00DB7CB0"/>
    <w:rsid w:val="00DB7F33"/>
    <w:rsid w:val="00DC00CB"/>
    <w:rsid w:val="00DC06FE"/>
    <w:rsid w:val="00DC0D35"/>
    <w:rsid w:val="00DC0EE9"/>
    <w:rsid w:val="00DC189C"/>
    <w:rsid w:val="00DC1976"/>
    <w:rsid w:val="00DC1990"/>
    <w:rsid w:val="00DC1CBC"/>
    <w:rsid w:val="00DC200A"/>
    <w:rsid w:val="00DC2E3C"/>
    <w:rsid w:val="00DC3D91"/>
    <w:rsid w:val="00DC447E"/>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91D"/>
    <w:rsid w:val="00DE0957"/>
    <w:rsid w:val="00DE0E5A"/>
    <w:rsid w:val="00DE11A2"/>
    <w:rsid w:val="00DE124F"/>
    <w:rsid w:val="00DE27FA"/>
    <w:rsid w:val="00DE3006"/>
    <w:rsid w:val="00DE3530"/>
    <w:rsid w:val="00DE392C"/>
    <w:rsid w:val="00DE4094"/>
    <w:rsid w:val="00DE419F"/>
    <w:rsid w:val="00DE4D89"/>
    <w:rsid w:val="00DE4EDB"/>
    <w:rsid w:val="00DE510D"/>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A1E"/>
    <w:rsid w:val="00DF0A38"/>
    <w:rsid w:val="00DF0F57"/>
    <w:rsid w:val="00DF1189"/>
    <w:rsid w:val="00DF1520"/>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209E"/>
    <w:rsid w:val="00E02AC5"/>
    <w:rsid w:val="00E04F71"/>
    <w:rsid w:val="00E0548A"/>
    <w:rsid w:val="00E055D1"/>
    <w:rsid w:val="00E05950"/>
    <w:rsid w:val="00E05A69"/>
    <w:rsid w:val="00E05E96"/>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AC3"/>
    <w:rsid w:val="00E12CD2"/>
    <w:rsid w:val="00E12DED"/>
    <w:rsid w:val="00E13586"/>
    <w:rsid w:val="00E136AF"/>
    <w:rsid w:val="00E13B0E"/>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17CB3"/>
    <w:rsid w:val="00E20376"/>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80"/>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B22"/>
    <w:rsid w:val="00E35C07"/>
    <w:rsid w:val="00E35F25"/>
    <w:rsid w:val="00E3658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407"/>
    <w:rsid w:val="00E50686"/>
    <w:rsid w:val="00E50D72"/>
    <w:rsid w:val="00E51473"/>
    <w:rsid w:val="00E51481"/>
    <w:rsid w:val="00E514E0"/>
    <w:rsid w:val="00E5190B"/>
    <w:rsid w:val="00E51984"/>
    <w:rsid w:val="00E51A4D"/>
    <w:rsid w:val="00E521E0"/>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A8F"/>
    <w:rsid w:val="00E66F36"/>
    <w:rsid w:val="00E66FDF"/>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353"/>
    <w:rsid w:val="00E73A8C"/>
    <w:rsid w:val="00E7478A"/>
    <w:rsid w:val="00E74B96"/>
    <w:rsid w:val="00E753DF"/>
    <w:rsid w:val="00E75798"/>
    <w:rsid w:val="00E768DE"/>
    <w:rsid w:val="00E77F05"/>
    <w:rsid w:val="00E8042F"/>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F5A"/>
    <w:rsid w:val="00E93166"/>
    <w:rsid w:val="00E93281"/>
    <w:rsid w:val="00E9349B"/>
    <w:rsid w:val="00E9355E"/>
    <w:rsid w:val="00E9399D"/>
    <w:rsid w:val="00E93EAB"/>
    <w:rsid w:val="00E944BD"/>
    <w:rsid w:val="00E94539"/>
    <w:rsid w:val="00E949F4"/>
    <w:rsid w:val="00E94BCC"/>
    <w:rsid w:val="00E950C1"/>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827"/>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62AB"/>
    <w:rsid w:val="00EE6C45"/>
    <w:rsid w:val="00EE75CA"/>
    <w:rsid w:val="00EE7765"/>
    <w:rsid w:val="00EE7767"/>
    <w:rsid w:val="00EF002D"/>
    <w:rsid w:val="00EF04E8"/>
    <w:rsid w:val="00EF08FD"/>
    <w:rsid w:val="00EF0B19"/>
    <w:rsid w:val="00EF0F2B"/>
    <w:rsid w:val="00EF14A1"/>
    <w:rsid w:val="00EF16D0"/>
    <w:rsid w:val="00EF1986"/>
    <w:rsid w:val="00EF1B98"/>
    <w:rsid w:val="00EF1E3E"/>
    <w:rsid w:val="00EF2049"/>
    <w:rsid w:val="00EF23FC"/>
    <w:rsid w:val="00EF24C2"/>
    <w:rsid w:val="00EF2739"/>
    <w:rsid w:val="00EF28A2"/>
    <w:rsid w:val="00EF29C1"/>
    <w:rsid w:val="00EF3E38"/>
    <w:rsid w:val="00EF46B3"/>
    <w:rsid w:val="00EF4E63"/>
    <w:rsid w:val="00EF4E8C"/>
    <w:rsid w:val="00EF5281"/>
    <w:rsid w:val="00EF5434"/>
    <w:rsid w:val="00EF593C"/>
    <w:rsid w:val="00EF5C53"/>
    <w:rsid w:val="00EF65A4"/>
    <w:rsid w:val="00EF68B6"/>
    <w:rsid w:val="00EF6BB4"/>
    <w:rsid w:val="00EF6F09"/>
    <w:rsid w:val="00EF713C"/>
    <w:rsid w:val="00EF7288"/>
    <w:rsid w:val="00EF79A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16"/>
    <w:rsid w:val="00F119CD"/>
    <w:rsid w:val="00F11CA3"/>
    <w:rsid w:val="00F120B7"/>
    <w:rsid w:val="00F124C5"/>
    <w:rsid w:val="00F12762"/>
    <w:rsid w:val="00F12A0D"/>
    <w:rsid w:val="00F13181"/>
    <w:rsid w:val="00F13546"/>
    <w:rsid w:val="00F14323"/>
    <w:rsid w:val="00F144D7"/>
    <w:rsid w:val="00F149F1"/>
    <w:rsid w:val="00F15448"/>
    <w:rsid w:val="00F155BA"/>
    <w:rsid w:val="00F15677"/>
    <w:rsid w:val="00F15AC2"/>
    <w:rsid w:val="00F15DC7"/>
    <w:rsid w:val="00F160DD"/>
    <w:rsid w:val="00F160EB"/>
    <w:rsid w:val="00F1768E"/>
    <w:rsid w:val="00F17865"/>
    <w:rsid w:val="00F202F8"/>
    <w:rsid w:val="00F204AD"/>
    <w:rsid w:val="00F206E0"/>
    <w:rsid w:val="00F20D6F"/>
    <w:rsid w:val="00F20DB0"/>
    <w:rsid w:val="00F21060"/>
    <w:rsid w:val="00F211F7"/>
    <w:rsid w:val="00F214CB"/>
    <w:rsid w:val="00F21518"/>
    <w:rsid w:val="00F21680"/>
    <w:rsid w:val="00F218A1"/>
    <w:rsid w:val="00F21949"/>
    <w:rsid w:val="00F219E6"/>
    <w:rsid w:val="00F220E9"/>
    <w:rsid w:val="00F22187"/>
    <w:rsid w:val="00F2234A"/>
    <w:rsid w:val="00F22371"/>
    <w:rsid w:val="00F22640"/>
    <w:rsid w:val="00F229C1"/>
    <w:rsid w:val="00F24631"/>
    <w:rsid w:val="00F24F2A"/>
    <w:rsid w:val="00F25343"/>
    <w:rsid w:val="00F2548F"/>
    <w:rsid w:val="00F25588"/>
    <w:rsid w:val="00F27FA3"/>
    <w:rsid w:val="00F30A66"/>
    <w:rsid w:val="00F313D9"/>
    <w:rsid w:val="00F31993"/>
    <w:rsid w:val="00F327BB"/>
    <w:rsid w:val="00F32C2A"/>
    <w:rsid w:val="00F33273"/>
    <w:rsid w:val="00F33968"/>
    <w:rsid w:val="00F34004"/>
    <w:rsid w:val="00F34626"/>
    <w:rsid w:val="00F34C92"/>
    <w:rsid w:val="00F35776"/>
    <w:rsid w:val="00F35A13"/>
    <w:rsid w:val="00F36427"/>
    <w:rsid w:val="00F3646A"/>
    <w:rsid w:val="00F3744C"/>
    <w:rsid w:val="00F3798B"/>
    <w:rsid w:val="00F379AD"/>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2EF9"/>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198"/>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951"/>
    <w:rsid w:val="00F67BDB"/>
    <w:rsid w:val="00F67EE5"/>
    <w:rsid w:val="00F67F33"/>
    <w:rsid w:val="00F70463"/>
    <w:rsid w:val="00F70788"/>
    <w:rsid w:val="00F70809"/>
    <w:rsid w:val="00F7098E"/>
    <w:rsid w:val="00F709C8"/>
    <w:rsid w:val="00F7177E"/>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2FEC"/>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5B"/>
    <w:rsid w:val="00FA136B"/>
    <w:rsid w:val="00FA146D"/>
    <w:rsid w:val="00FA14C1"/>
    <w:rsid w:val="00FA17A0"/>
    <w:rsid w:val="00FA19E7"/>
    <w:rsid w:val="00FA22E0"/>
    <w:rsid w:val="00FA2438"/>
    <w:rsid w:val="00FA2AB5"/>
    <w:rsid w:val="00FA2F22"/>
    <w:rsid w:val="00FA3316"/>
    <w:rsid w:val="00FA38DC"/>
    <w:rsid w:val="00FA3917"/>
    <w:rsid w:val="00FA45DA"/>
    <w:rsid w:val="00FA4C44"/>
    <w:rsid w:val="00FA4D04"/>
    <w:rsid w:val="00FA5A82"/>
    <w:rsid w:val="00FA5B43"/>
    <w:rsid w:val="00FA5D9E"/>
    <w:rsid w:val="00FA5F53"/>
    <w:rsid w:val="00FA6847"/>
    <w:rsid w:val="00FA6994"/>
    <w:rsid w:val="00FA6BA5"/>
    <w:rsid w:val="00FA7193"/>
    <w:rsid w:val="00FA757B"/>
    <w:rsid w:val="00FA76DE"/>
    <w:rsid w:val="00FA7D10"/>
    <w:rsid w:val="00FB0402"/>
    <w:rsid w:val="00FB148D"/>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E89"/>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8D5"/>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217"/>
    <w:rsid w:val="00FE0563"/>
    <w:rsid w:val="00FE0B4E"/>
    <w:rsid w:val="00FE10BD"/>
    <w:rsid w:val="00FE1890"/>
    <w:rsid w:val="00FE19A9"/>
    <w:rsid w:val="00FE1E2B"/>
    <w:rsid w:val="00FE250D"/>
    <w:rsid w:val="00FE292B"/>
    <w:rsid w:val="00FE2B11"/>
    <w:rsid w:val="00FE2F4C"/>
    <w:rsid w:val="00FE3204"/>
    <w:rsid w:val="00FE34D3"/>
    <w:rsid w:val="00FE384B"/>
    <w:rsid w:val="00FE38BA"/>
    <w:rsid w:val="00FE397F"/>
    <w:rsid w:val="00FE421C"/>
    <w:rsid w:val="00FE427E"/>
    <w:rsid w:val="00FE455D"/>
    <w:rsid w:val="00FE45D6"/>
    <w:rsid w:val="00FE497A"/>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37678256">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186259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63333788">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1487047">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52447027">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35661-DEA1-4C7A-93BC-2C3B7CAF3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1180</TotalTime>
  <Pages>5</Pages>
  <Words>2571</Words>
  <Characters>14655</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 Young Back/Connected Mobility Standard TP(seoyoung.back@lge.com)</cp:lastModifiedBy>
  <cp:revision>62</cp:revision>
  <cp:lastPrinted>2014-08-09T03:01:00Z</cp:lastPrinted>
  <dcterms:created xsi:type="dcterms:W3CDTF">2024-08-07T06:26:00Z</dcterms:created>
  <dcterms:modified xsi:type="dcterms:W3CDTF">2025-02-07T06:09:00Z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